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789AE" w14:textId="77777777" w:rsidR="002F6D07" w:rsidRDefault="002F6D07" w:rsidP="006F49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ar-EG"/>
        </w:rPr>
      </w:pPr>
    </w:p>
    <w:p w14:paraId="1D8C86B0" w14:textId="0571ECD6" w:rsidR="00F44C1F" w:rsidRDefault="00F44C1F" w:rsidP="002F6D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6F4979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6F4979" w:rsidRPr="006F497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F4979">
        <w:rPr>
          <w:rFonts w:ascii="Traditional Arabic" w:cs="Traditional Arabic" w:hint="cs"/>
          <w:sz w:val="36"/>
          <w:szCs w:val="36"/>
          <w:rtl/>
        </w:rPr>
        <w:t>كيف</w:t>
      </w:r>
      <w:r w:rsidR="006F4979">
        <w:rPr>
          <w:rFonts w:ascii="Traditional Arabic" w:cs="Traditional Arabic"/>
          <w:sz w:val="36"/>
          <w:szCs w:val="36"/>
          <w:rtl/>
        </w:rPr>
        <w:t xml:space="preserve"> </w:t>
      </w:r>
      <w:r w:rsidR="006F4979">
        <w:rPr>
          <w:rFonts w:ascii="Traditional Arabic" w:cs="Traditional Arabic" w:hint="cs"/>
          <w:sz w:val="36"/>
          <w:szCs w:val="36"/>
          <w:rtl/>
        </w:rPr>
        <w:t>نحب</w:t>
      </w:r>
      <w:r w:rsidR="006F4979">
        <w:rPr>
          <w:rFonts w:ascii="Traditional Arabic" w:cs="Traditional Arabic"/>
          <w:sz w:val="36"/>
          <w:szCs w:val="36"/>
          <w:rtl/>
        </w:rPr>
        <w:t xml:space="preserve"> </w:t>
      </w:r>
      <w:r w:rsidR="006F4979">
        <w:rPr>
          <w:rFonts w:ascii="Traditional Arabic" w:cs="Traditional Arabic" w:hint="cs"/>
          <w:sz w:val="36"/>
          <w:szCs w:val="36"/>
          <w:rtl/>
        </w:rPr>
        <w:t>الله</w:t>
      </w:r>
      <w:r w:rsidR="006F4979">
        <w:rPr>
          <w:rFonts w:ascii="Traditional Arabic" w:cs="Traditional Arabic"/>
          <w:sz w:val="36"/>
          <w:szCs w:val="36"/>
          <w:rtl/>
        </w:rPr>
        <w:t xml:space="preserve"> </w:t>
      </w:r>
      <w:r w:rsidR="006F4979">
        <w:rPr>
          <w:rFonts w:ascii="Traditional Arabic" w:cs="Traditional Arabic" w:hint="cs"/>
          <w:sz w:val="36"/>
          <w:szCs w:val="36"/>
          <w:rtl/>
        </w:rPr>
        <w:t>ورسوله</w:t>
      </w:r>
      <w:r w:rsidR="006F4979">
        <w:rPr>
          <w:rFonts w:ascii="Traditional Arabic" w:cs="Traditional Arabic"/>
          <w:sz w:val="36"/>
          <w:szCs w:val="36"/>
          <w:rtl/>
        </w:rPr>
        <w:t xml:space="preserve"> </w:t>
      </w:r>
      <w:r w:rsidR="006F4979">
        <w:rPr>
          <w:rFonts w:ascii="Traditional Arabic" w:cs="Traditional Arabic" w:hint="cs"/>
          <w:sz w:val="36"/>
          <w:szCs w:val="36"/>
          <w:rtl/>
        </w:rPr>
        <w:t>صلى</w:t>
      </w:r>
      <w:r w:rsidR="006F4979">
        <w:rPr>
          <w:rFonts w:ascii="Traditional Arabic" w:cs="Traditional Arabic"/>
          <w:sz w:val="36"/>
          <w:szCs w:val="36"/>
          <w:rtl/>
        </w:rPr>
        <w:t xml:space="preserve"> </w:t>
      </w:r>
      <w:r w:rsidR="006F4979">
        <w:rPr>
          <w:rFonts w:ascii="Traditional Arabic" w:cs="Traditional Arabic" w:hint="cs"/>
          <w:sz w:val="36"/>
          <w:szCs w:val="36"/>
          <w:rtl/>
        </w:rPr>
        <w:t>الله</w:t>
      </w:r>
      <w:r w:rsidR="006F4979">
        <w:rPr>
          <w:rFonts w:ascii="Traditional Arabic" w:cs="Traditional Arabic"/>
          <w:sz w:val="36"/>
          <w:szCs w:val="36"/>
          <w:rtl/>
        </w:rPr>
        <w:t xml:space="preserve"> </w:t>
      </w:r>
      <w:r w:rsidR="006F4979">
        <w:rPr>
          <w:rFonts w:ascii="Traditional Arabic" w:cs="Traditional Arabic" w:hint="cs"/>
          <w:sz w:val="36"/>
          <w:szCs w:val="36"/>
          <w:rtl/>
        </w:rPr>
        <w:t>عليه</w:t>
      </w:r>
      <w:r w:rsidR="006F4979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6F4979">
        <w:rPr>
          <w:rFonts w:ascii="Traditional Arabic" w:cs="Traditional Arabic" w:hint="cs"/>
          <w:sz w:val="36"/>
          <w:szCs w:val="36"/>
          <w:rtl/>
        </w:rPr>
        <w:t>وسلم ؟</w:t>
      </w:r>
      <w:proofErr w:type="gramEnd"/>
    </w:p>
    <w:p w14:paraId="4200E02F" w14:textId="77777777" w:rsidR="00ED696B" w:rsidRDefault="00ED696B" w:rsidP="00ED696B">
      <w:pPr>
        <w:rPr>
          <w:rFonts w:ascii="Manjari" w:hAnsi="Manjari" w:cs="Manjari"/>
          <w:b/>
          <w:bCs/>
          <w:sz w:val="64"/>
          <w:szCs w:val="64"/>
          <w:lang w:val="en-GB" w:bidi="ml-IN"/>
        </w:rPr>
      </w:pPr>
      <w:proofErr w:type="spellStart"/>
      <w:r w:rsidRPr="00ED696B">
        <w:rPr>
          <w:rFonts w:ascii="Manjari" w:hAnsi="Manjari" w:cs="Manjari"/>
          <w:b/>
          <w:bCs/>
          <w:sz w:val="64"/>
          <w:szCs w:val="64"/>
          <w:cs/>
        </w:rPr>
        <w:t>അല്ലാഹുവിനെ</w:t>
      </w:r>
      <w:proofErr w:type="spellEnd"/>
      <w:r w:rsidRPr="00ED696B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ED696B">
        <w:rPr>
          <w:rFonts w:ascii="Manjari" w:hAnsi="Manjari" w:cs="Manjari"/>
          <w:b/>
          <w:bCs/>
          <w:sz w:val="64"/>
          <w:szCs w:val="64"/>
          <w:cs/>
        </w:rPr>
        <w:t>അവന്റെ</w:t>
      </w:r>
      <w:proofErr w:type="spellEnd"/>
      <w:r w:rsidRPr="00ED696B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ED696B">
        <w:rPr>
          <w:rFonts w:ascii="Manjari" w:hAnsi="Manjari" w:cs="Manjari"/>
          <w:b/>
          <w:bCs/>
          <w:sz w:val="64"/>
          <w:szCs w:val="64"/>
          <w:cs/>
        </w:rPr>
        <w:t>ദൂതനെയും</w:t>
      </w:r>
      <w:proofErr w:type="spellEnd"/>
      <w:r w:rsidRPr="00ED696B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ED696B">
        <w:rPr>
          <w:rFonts w:ascii="Manjari" w:hAnsi="Manjari" w:cs="Manjari"/>
          <w:b/>
          <w:bCs/>
          <w:sz w:val="64"/>
          <w:szCs w:val="64"/>
          <w:cs/>
        </w:rPr>
        <w:t>നാം</w:t>
      </w:r>
      <w:proofErr w:type="spellEnd"/>
      <w:r w:rsidRPr="00ED696B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ED696B">
        <w:rPr>
          <w:rFonts w:ascii="Manjari" w:hAnsi="Manjari" w:cs="Manjari"/>
          <w:b/>
          <w:bCs/>
          <w:sz w:val="64"/>
          <w:szCs w:val="64"/>
          <w:cs/>
        </w:rPr>
        <w:t>എങ്ങനെ</w:t>
      </w:r>
      <w:proofErr w:type="spellEnd"/>
      <w:r w:rsidRPr="00ED696B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ED696B">
        <w:rPr>
          <w:rFonts w:ascii="Manjari" w:hAnsi="Manjari" w:cs="Manjari"/>
          <w:b/>
          <w:bCs/>
          <w:sz w:val="64"/>
          <w:szCs w:val="64"/>
          <w:cs/>
        </w:rPr>
        <w:t>സ്നേഹിക്ക</w:t>
      </w:r>
      <w:proofErr w:type="spellEnd"/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ണം </w:t>
      </w:r>
      <w:r>
        <w:rPr>
          <w:rFonts w:ascii="Manjari" w:hAnsi="Manjari" w:cs="Manjari"/>
          <w:b/>
          <w:bCs/>
          <w:sz w:val="64"/>
          <w:szCs w:val="64"/>
          <w:lang w:val="en-GB" w:bidi="ml-IN"/>
        </w:rPr>
        <w:t>?</w:t>
      </w:r>
    </w:p>
    <w:p w14:paraId="361DFABC" w14:textId="36A53DF2" w:rsidR="00F44C1F" w:rsidRDefault="00F44C1F" w:rsidP="00ED696B">
      <w:pPr>
        <w:jc w:val="right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واتباع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الأوامر</w:t>
      </w:r>
    </w:p>
    <w:p w14:paraId="0884DD17" w14:textId="77777777" w:rsidR="00ED696B" w:rsidRDefault="00ED696B" w:rsidP="00ED696B">
      <w:pPr>
        <w:rPr>
          <w:rFonts w:ascii="Manjari" w:hAnsi="Manjari" w:cs="Manjari"/>
          <w:b/>
          <w:bCs/>
          <w:sz w:val="64"/>
          <w:szCs w:val="64"/>
          <w:lang w:bidi="ml-IN"/>
        </w:rPr>
      </w:pPr>
      <w:proofErr w:type="spellStart"/>
      <w:proofErr w:type="gramStart"/>
      <w:r w:rsidRPr="00ED696B">
        <w:rPr>
          <w:rFonts w:ascii="Manjari" w:hAnsi="Manjari" w:cs="Manjari"/>
          <w:b/>
          <w:bCs/>
          <w:sz w:val="64"/>
          <w:szCs w:val="64"/>
          <w:cs/>
        </w:rPr>
        <w:t>അല്ലാഹുവിന്റെ</w:t>
      </w:r>
      <w:proofErr w:type="spellEnd"/>
      <w:r w:rsidRPr="00ED696B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r>
        <w:rPr>
          <w:rFonts w:ascii="Manjari" w:hAnsi="Manjari" w:cs="Manjari"/>
          <w:b/>
          <w:bCs/>
          <w:sz w:val="64"/>
          <w:szCs w:val="64"/>
        </w:rPr>
        <w:t xml:space="preserve"> </w:t>
      </w:r>
      <w:proofErr w:type="spellStart"/>
      <w:r w:rsidRPr="00ED696B">
        <w:rPr>
          <w:rFonts w:ascii="Manjari" w:hAnsi="Manjari" w:cs="Manjari"/>
          <w:b/>
          <w:bCs/>
          <w:sz w:val="64"/>
          <w:szCs w:val="64"/>
          <w:cs/>
        </w:rPr>
        <w:t>കൽപ്പനക</w:t>
      </w:r>
      <w:proofErr w:type="spellEnd"/>
      <w:r w:rsidRPr="00ED696B">
        <w:rPr>
          <w:rFonts w:ascii="Manjari" w:hAnsi="Manjari" w:cs="Manjari"/>
          <w:b/>
          <w:bCs/>
          <w:sz w:val="64"/>
          <w:szCs w:val="64"/>
          <w:cs/>
        </w:rPr>
        <w:t>ൾ</w:t>
      </w:r>
      <w:proofErr w:type="gramEnd"/>
      <w:r w:rsidRPr="00ED696B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ED696B">
        <w:rPr>
          <w:rFonts w:ascii="Manjari" w:hAnsi="Manjari" w:cs="Manjari"/>
          <w:b/>
          <w:bCs/>
          <w:sz w:val="64"/>
          <w:szCs w:val="64"/>
          <w:cs/>
        </w:rPr>
        <w:t>പാലിക്കുന്നതിലൂടെ</w:t>
      </w:r>
      <w:proofErr w:type="spellEnd"/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യും പുണ്യകർമ്മത്തിലൂടെയും </w:t>
      </w:r>
    </w:p>
    <w:p w14:paraId="3728CF12" w14:textId="6C22629E" w:rsidR="006F4979" w:rsidRDefault="006F4979" w:rsidP="00ED696B">
      <w:pPr>
        <w:jc w:val="right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7E2E2821" w14:textId="7D3AD869" w:rsidR="00ED696B" w:rsidRDefault="00ED696B" w:rsidP="00ED696B">
      <w:pPr>
        <w:jc w:val="center"/>
        <w:rPr>
          <w:rFonts w:ascii="Traditional Arabic" w:cs="Traditional Arabic"/>
          <w:sz w:val="36"/>
          <w:szCs w:val="36"/>
          <w:rtl/>
        </w:rPr>
      </w:pPr>
      <w:proofErr w:type="spellStart"/>
      <w:r w:rsidRPr="00ED696B">
        <w:rPr>
          <w:rFonts w:ascii="Manjari" w:hAnsi="Manjari" w:cs="Manjari"/>
          <w:b/>
          <w:bCs/>
          <w:sz w:val="64"/>
          <w:szCs w:val="64"/>
          <w:cs/>
        </w:rPr>
        <w:t>വിശുദ്ധ</w:t>
      </w:r>
      <w:proofErr w:type="spellEnd"/>
      <w:r w:rsidRPr="00ED696B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ED696B">
        <w:rPr>
          <w:rFonts w:ascii="Manjari" w:hAnsi="Manjari" w:cs="Manjari"/>
          <w:b/>
          <w:bCs/>
          <w:sz w:val="64"/>
          <w:szCs w:val="64"/>
          <w:cs/>
        </w:rPr>
        <w:t>ഖുർആനി</w:t>
      </w:r>
      <w:proofErr w:type="spellEnd"/>
      <w:r w:rsidRPr="00ED696B">
        <w:rPr>
          <w:rFonts w:ascii="Manjari" w:hAnsi="Manjari" w:cs="Manjari"/>
          <w:b/>
          <w:bCs/>
          <w:sz w:val="64"/>
          <w:szCs w:val="64"/>
          <w:cs/>
        </w:rPr>
        <w:t>ൽ</w:t>
      </w:r>
    </w:p>
    <w:p w14:paraId="339CB809" w14:textId="4BC66702" w:rsidR="006F4979" w:rsidRDefault="006F4979" w:rsidP="006F49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5BA2B6D6" w14:textId="0C4D1739" w:rsidR="00ED696B" w:rsidRPr="00ED696B" w:rsidRDefault="00ED696B" w:rsidP="00ED696B">
      <w:pPr>
        <w:rPr>
          <w:rFonts w:ascii="Manjari" w:hAnsi="Manjari" w:cs="Manjari"/>
          <w:b/>
          <w:bCs/>
          <w:sz w:val="64"/>
          <w:szCs w:val="64"/>
        </w:rPr>
      </w:pPr>
      <w:proofErr w:type="spellStart"/>
      <w:r w:rsidRPr="00ED696B">
        <w:rPr>
          <w:rFonts w:ascii="Manjari" w:hAnsi="Manjari" w:cs="Manjari"/>
          <w:b/>
          <w:bCs/>
          <w:sz w:val="64"/>
          <w:szCs w:val="64"/>
          <w:cs/>
        </w:rPr>
        <w:t>അല്ലാഹു</w:t>
      </w:r>
      <w:proofErr w:type="spellEnd"/>
      <w:r w:rsidRPr="00ED696B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ED696B">
        <w:rPr>
          <w:rFonts w:ascii="Manjari" w:hAnsi="Manjari" w:cs="Manjari"/>
          <w:b/>
          <w:bCs/>
          <w:sz w:val="64"/>
          <w:szCs w:val="64"/>
          <w:cs/>
        </w:rPr>
        <w:t>പറഞ്ഞു</w:t>
      </w:r>
      <w:proofErr w:type="spellEnd"/>
      <w:r w:rsidRPr="00ED696B">
        <w:rPr>
          <w:rFonts w:ascii="Manjari" w:hAnsi="Manjari" w:cs="Manjari"/>
          <w:b/>
          <w:bCs/>
          <w:sz w:val="64"/>
          <w:szCs w:val="64"/>
          <w:rtl/>
        </w:rPr>
        <w:t>:</w:t>
      </w:r>
    </w:p>
    <w:p w14:paraId="1E4D0A96" w14:textId="77777777" w:rsidR="00F44C1F" w:rsidRDefault="00F44C1F" w:rsidP="00F44C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فاتبعوني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يحببكم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14:paraId="0C9BE3C1" w14:textId="3608A635" w:rsidR="00F44C1F" w:rsidRDefault="00F44C1F" w:rsidP="00F44C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31]</w:t>
      </w:r>
    </w:p>
    <w:p w14:paraId="5FB8328A" w14:textId="647547DD" w:rsidR="00ED696B" w:rsidRPr="00ED696B" w:rsidRDefault="00ED696B" w:rsidP="00ED696B">
      <w:pPr>
        <w:jc w:val="both"/>
        <w:rPr>
          <w:rFonts w:ascii="Manjari" w:hAnsi="Manjari" w:cs="Manjari"/>
          <w:b/>
          <w:bCs/>
          <w:sz w:val="64"/>
          <w:szCs w:val="64"/>
        </w:rPr>
      </w:pPr>
      <w:proofErr w:type="spellStart"/>
      <w:r w:rsidRPr="00ED696B">
        <w:rPr>
          <w:rFonts w:ascii="Manjari" w:hAnsi="Manjari" w:cs="Manjari"/>
          <w:b/>
          <w:bCs/>
          <w:sz w:val="64"/>
          <w:szCs w:val="64"/>
          <w:cs/>
        </w:rPr>
        <w:lastRenderedPageBreak/>
        <w:t>നിങ്ങ</w:t>
      </w:r>
      <w:proofErr w:type="spellEnd"/>
      <w:r w:rsidRPr="00ED696B">
        <w:rPr>
          <w:rFonts w:ascii="Manjari" w:hAnsi="Manjari" w:cs="Manjari"/>
          <w:b/>
          <w:bCs/>
          <w:sz w:val="64"/>
          <w:szCs w:val="64"/>
          <w:cs/>
        </w:rPr>
        <w:t xml:space="preserve">ൾ </w:t>
      </w:r>
      <w:proofErr w:type="spellStart"/>
      <w:r w:rsidRPr="00ED696B">
        <w:rPr>
          <w:rFonts w:ascii="Manjari" w:hAnsi="Manjari" w:cs="Manjari"/>
          <w:b/>
          <w:bCs/>
          <w:sz w:val="64"/>
          <w:szCs w:val="64"/>
          <w:cs/>
        </w:rPr>
        <w:t>അല്ലാഹുവിനെ</w:t>
      </w:r>
      <w:proofErr w:type="spellEnd"/>
      <w:r w:rsidRPr="00ED696B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ED696B">
        <w:rPr>
          <w:rFonts w:ascii="Manjari" w:hAnsi="Manjari" w:cs="Manjari"/>
          <w:b/>
          <w:bCs/>
          <w:sz w:val="64"/>
          <w:szCs w:val="64"/>
          <w:cs/>
        </w:rPr>
        <w:t>സ്നേഹിക്കുന്നുവെങ്കി</w:t>
      </w:r>
      <w:proofErr w:type="spellEnd"/>
      <w:r w:rsidRPr="00ED696B">
        <w:rPr>
          <w:rFonts w:ascii="Manjari" w:hAnsi="Manjari" w:cs="Manjari"/>
          <w:b/>
          <w:bCs/>
          <w:sz w:val="64"/>
          <w:szCs w:val="64"/>
          <w:cs/>
        </w:rPr>
        <w:t xml:space="preserve">ൽ </w:t>
      </w:r>
      <w:proofErr w:type="spellStart"/>
      <w:r w:rsidRPr="00ED696B">
        <w:rPr>
          <w:rFonts w:ascii="Manjari" w:hAnsi="Manjari" w:cs="Manjari"/>
          <w:b/>
          <w:bCs/>
          <w:sz w:val="64"/>
          <w:szCs w:val="64"/>
          <w:cs/>
        </w:rPr>
        <w:t>എന്നെ</w:t>
      </w:r>
      <w:proofErr w:type="spellEnd"/>
      <w:r w:rsidRPr="00ED696B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ED696B">
        <w:rPr>
          <w:rFonts w:ascii="Manjari" w:hAnsi="Manjari" w:cs="Manjari"/>
          <w:b/>
          <w:bCs/>
          <w:sz w:val="64"/>
          <w:szCs w:val="64"/>
          <w:cs/>
        </w:rPr>
        <w:t>പിന്തുടരുക</w:t>
      </w:r>
      <w:proofErr w:type="spellEnd"/>
      <w:r w:rsidRPr="00ED696B">
        <w:rPr>
          <w:rFonts w:ascii="Manjari" w:hAnsi="Manjari" w:cs="Manjari"/>
          <w:b/>
          <w:bCs/>
          <w:sz w:val="64"/>
          <w:szCs w:val="64"/>
        </w:rPr>
        <w:t xml:space="preserve">, </w:t>
      </w:r>
      <w:proofErr w:type="spellStart"/>
      <w:r w:rsidRPr="00ED696B">
        <w:rPr>
          <w:rFonts w:ascii="Manjari" w:hAnsi="Manjari" w:cs="Manjari"/>
          <w:b/>
          <w:bCs/>
          <w:sz w:val="64"/>
          <w:szCs w:val="64"/>
          <w:cs/>
        </w:rPr>
        <w:t>അല്ലാഹു</w:t>
      </w:r>
      <w:proofErr w:type="spellEnd"/>
      <w:r w:rsidRPr="00ED696B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ED696B">
        <w:rPr>
          <w:rFonts w:ascii="Manjari" w:hAnsi="Manjari" w:cs="Manjari"/>
          <w:b/>
          <w:bCs/>
          <w:sz w:val="64"/>
          <w:szCs w:val="64"/>
          <w:cs/>
        </w:rPr>
        <w:t>നിങ്ങളെ</w:t>
      </w:r>
      <w:proofErr w:type="spellEnd"/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യും</w:t>
      </w:r>
      <w:r w:rsidRPr="00ED696B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ED696B">
        <w:rPr>
          <w:rFonts w:ascii="Manjari" w:hAnsi="Manjari" w:cs="Manjari"/>
          <w:b/>
          <w:bCs/>
          <w:sz w:val="64"/>
          <w:szCs w:val="64"/>
          <w:cs/>
        </w:rPr>
        <w:t>സ്നേഹിക്കും</w:t>
      </w:r>
      <w:proofErr w:type="spellEnd"/>
      <w:r w:rsidRPr="00ED696B">
        <w:rPr>
          <w:rFonts w:ascii="Manjari" w:hAnsi="Manjari" w:cs="Manjari"/>
          <w:b/>
          <w:bCs/>
          <w:sz w:val="64"/>
          <w:szCs w:val="64"/>
          <w:rtl/>
        </w:rPr>
        <w:t>.</w:t>
      </w:r>
    </w:p>
    <w:p w14:paraId="3877B053" w14:textId="3EB2362A" w:rsidR="00ED696B" w:rsidRPr="00ED696B" w:rsidRDefault="00ED696B" w:rsidP="00ED696B">
      <w:pPr>
        <w:jc w:val="center"/>
        <w:rPr>
          <w:rFonts w:ascii="Manjari" w:hAnsi="Manjari" w:cs="Manjari"/>
          <w:b/>
          <w:bCs/>
          <w:sz w:val="64"/>
          <w:szCs w:val="64"/>
        </w:rPr>
      </w:pPr>
      <w:r w:rsidRPr="00ED696B">
        <w:rPr>
          <w:rFonts w:ascii="Manjari" w:hAnsi="Manjari" w:cs="Manjari"/>
          <w:b/>
          <w:bCs/>
          <w:sz w:val="64"/>
          <w:szCs w:val="64"/>
          <w:cs/>
        </w:rPr>
        <w:t xml:space="preserve">ആൽ </w:t>
      </w:r>
      <w:proofErr w:type="spellStart"/>
      <w:r w:rsidRPr="00ED696B">
        <w:rPr>
          <w:rFonts w:ascii="Manjari" w:hAnsi="Manjari" w:cs="Manjari"/>
          <w:b/>
          <w:bCs/>
          <w:sz w:val="64"/>
          <w:szCs w:val="64"/>
          <w:cs/>
        </w:rPr>
        <w:t>ഇമ്രാ</w:t>
      </w:r>
      <w:proofErr w:type="spellEnd"/>
      <w:r w:rsidRPr="00ED696B">
        <w:rPr>
          <w:rFonts w:ascii="Manjari" w:hAnsi="Manjari" w:cs="Manjari"/>
          <w:b/>
          <w:bCs/>
          <w:sz w:val="64"/>
          <w:szCs w:val="64"/>
          <w:cs/>
        </w:rPr>
        <w:t xml:space="preserve">ൻ: </w:t>
      </w:r>
      <w:r w:rsidRPr="00ED696B">
        <w:rPr>
          <w:rFonts w:ascii="Manjari" w:hAnsi="Manjari" w:cs="Manjari"/>
          <w:b/>
          <w:bCs/>
          <w:sz w:val="64"/>
          <w:szCs w:val="64"/>
        </w:rPr>
        <w:t>31</w:t>
      </w:r>
    </w:p>
    <w:p w14:paraId="537D0C9F" w14:textId="55D4C186" w:rsidR="006F4979" w:rsidRDefault="006F4979" w:rsidP="006F49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5E112179" w14:textId="088FE5F5" w:rsidR="00ED696B" w:rsidRDefault="00ED696B" w:rsidP="00ED696B">
      <w:pPr>
        <w:rPr>
          <w:rFonts w:ascii="Traditional Arabic" w:cs="Traditional Arabic"/>
          <w:sz w:val="36"/>
          <w:szCs w:val="36"/>
          <w:rtl/>
        </w:rPr>
      </w:pPr>
      <w:proofErr w:type="spellStart"/>
      <w:r w:rsidRPr="00ED696B">
        <w:rPr>
          <w:rFonts w:ascii="Manjari" w:hAnsi="Manjari" w:cs="Manjari"/>
          <w:b/>
          <w:bCs/>
          <w:sz w:val="64"/>
          <w:szCs w:val="64"/>
          <w:cs/>
        </w:rPr>
        <w:t>സുന്നത്തി</w:t>
      </w:r>
      <w:proofErr w:type="spellEnd"/>
      <w:r w:rsidRPr="00ED696B">
        <w:rPr>
          <w:rFonts w:ascii="Manjari" w:hAnsi="Manjari" w:cs="Manjari"/>
          <w:b/>
          <w:bCs/>
          <w:sz w:val="64"/>
          <w:szCs w:val="64"/>
          <w:cs/>
        </w:rPr>
        <w:t xml:space="preserve">ൽ </w:t>
      </w:r>
    </w:p>
    <w:p w14:paraId="7F5A21B9" w14:textId="523DF918" w:rsidR="006F4979" w:rsidRDefault="006F4979" w:rsidP="006F49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2E89FB44" w14:textId="4DEAA10C" w:rsidR="00ED696B" w:rsidRDefault="00ED696B" w:rsidP="00ED696B">
      <w:pPr>
        <w:rPr>
          <w:rFonts w:ascii="Traditional Arabic" w:cs="Traditional Arabic"/>
          <w:sz w:val="36"/>
          <w:szCs w:val="36"/>
          <w:rtl/>
        </w:rPr>
      </w:pPr>
      <w:proofErr w:type="spellStart"/>
      <w:r w:rsidRPr="00ED696B">
        <w:rPr>
          <w:rFonts w:ascii="Manjari" w:hAnsi="Manjari" w:cs="Manjari"/>
          <w:b/>
          <w:bCs/>
          <w:sz w:val="64"/>
          <w:szCs w:val="64"/>
          <w:cs/>
        </w:rPr>
        <w:t>അല്ലാഹുവിന്റെ</w:t>
      </w:r>
      <w:proofErr w:type="spellEnd"/>
      <w:r w:rsidRPr="00ED696B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റസൂൽ</w:t>
      </w:r>
      <w:r w:rsidRPr="00ED696B">
        <w:rPr>
          <w:rFonts w:ascii="Manjari" w:hAnsi="Manjari" w:cs="Manjari"/>
          <w:b/>
          <w:bCs/>
          <w:sz w:val="64"/>
          <w:szCs w:val="64"/>
          <w:cs/>
        </w:rPr>
        <w:t xml:space="preserve"> (സ) </w:t>
      </w:r>
      <w:proofErr w:type="spellStart"/>
      <w:r w:rsidRPr="00ED696B">
        <w:rPr>
          <w:rFonts w:ascii="Manjari" w:hAnsi="Manjari" w:cs="Manjari"/>
          <w:b/>
          <w:bCs/>
          <w:sz w:val="64"/>
          <w:szCs w:val="64"/>
          <w:cs/>
        </w:rPr>
        <w:t>പറഞ്ഞു</w:t>
      </w:r>
      <w:proofErr w:type="spellEnd"/>
      <w:r w:rsidRPr="00ED696B">
        <w:rPr>
          <w:rFonts w:ascii="Manjari" w:hAnsi="Manjari" w:cs="Manjari"/>
          <w:b/>
          <w:bCs/>
          <w:sz w:val="64"/>
          <w:szCs w:val="64"/>
          <w:rtl/>
        </w:rPr>
        <w:t>:</w:t>
      </w:r>
    </w:p>
    <w:p w14:paraId="3FCCC0F9" w14:textId="77777777" w:rsidR="00F44C1F" w:rsidRDefault="00F44C1F" w:rsidP="00F44C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وولده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أجمعين</w:t>
      </w:r>
    </w:p>
    <w:p w14:paraId="2D13F995" w14:textId="77777777" w:rsidR="009D7DE3" w:rsidRDefault="00F44C1F" w:rsidP="006F49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6F4979">
        <w:rPr>
          <w:rFonts w:ascii="Traditional Arabic" w:cs="Traditional Arabic" w:hint="cs"/>
          <w:sz w:val="36"/>
          <w:szCs w:val="36"/>
          <w:rtl/>
        </w:rPr>
        <w:t>عليه</w:t>
      </w:r>
    </w:p>
    <w:p w14:paraId="3A4F2243" w14:textId="6B211D4D" w:rsidR="00ED696B" w:rsidRPr="00ED696B" w:rsidRDefault="00ED696B" w:rsidP="00ED696B">
      <w:pPr>
        <w:rPr>
          <w:rFonts w:ascii="Manjari" w:hAnsi="Manjari" w:cs="Manjari"/>
          <w:b/>
          <w:bCs/>
          <w:sz w:val="64"/>
          <w:szCs w:val="64"/>
        </w:rPr>
      </w:pPr>
      <w:proofErr w:type="spellStart"/>
      <w:r w:rsidRPr="00ED696B">
        <w:rPr>
          <w:rFonts w:ascii="Manjari" w:hAnsi="Manjari" w:cs="Manjari"/>
          <w:b/>
          <w:bCs/>
          <w:sz w:val="64"/>
          <w:szCs w:val="64"/>
          <w:cs/>
        </w:rPr>
        <w:t>തന്റെ</w:t>
      </w:r>
      <w:proofErr w:type="spellEnd"/>
      <w:r w:rsidRPr="00ED696B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ED696B">
        <w:rPr>
          <w:rFonts w:ascii="Manjari" w:hAnsi="Manjari" w:cs="Manjari"/>
          <w:b/>
          <w:bCs/>
          <w:sz w:val="64"/>
          <w:szCs w:val="64"/>
          <w:cs/>
        </w:rPr>
        <w:t>പിതാവിനേക്കാളും</w:t>
      </w:r>
      <w:proofErr w:type="spellEnd"/>
      <w:r w:rsidRPr="00ED696B">
        <w:rPr>
          <w:rFonts w:ascii="Manjari" w:hAnsi="Manjari" w:cs="Manjari"/>
          <w:b/>
          <w:bCs/>
          <w:sz w:val="64"/>
          <w:szCs w:val="64"/>
        </w:rPr>
        <w:t xml:space="preserve">, </w:t>
      </w:r>
      <w:proofErr w:type="spellStart"/>
      <w:r w:rsidRPr="00ED696B">
        <w:rPr>
          <w:rFonts w:ascii="Manjari" w:hAnsi="Manjari" w:cs="Manjari"/>
          <w:b/>
          <w:bCs/>
          <w:sz w:val="64"/>
          <w:szCs w:val="64"/>
          <w:cs/>
        </w:rPr>
        <w:t>മകനേക്കാളും</w:t>
      </w:r>
      <w:proofErr w:type="spellEnd"/>
      <w:r w:rsidRPr="00ED696B">
        <w:rPr>
          <w:rFonts w:ascii="Manjari" w:hAnsi="Manjari" w:cs="Manjari"/>
          <w:b/>
          <w:bCs/>
          <w:sz w:val="64"/>
          <w:szCs w:val="64"/>
        </w:rPr>
        <w:t xml:space="preserve">, </w:t>
      </w:r>
      <w:proofErr w:type="spellStart"/>
      <w:r w:rsidRPr="00ED696B">
        <w:rPr>
          <w:rFonts w:ascii="Manjari" w:hAnsi="Manjari" w:cs="Manjari"/>
          <w:b/>
          <w:bCs/>
          <w:sz w:val="64"/>
          <w:szCs w:val="64"/>
          <w:cs/>
        </w:rPr>
        <w:t>മുഴുവ</w:t>
      </w:r>
      <w:proofErr w:type="spellEnd"/>
      <w:r w:rsidRPr="00ED696B">
        <w:rPr>
          <w:rFonts w:ascii="Manjari" w:hAnsi="Manjari" w:cs="Manjari"/>
          <w:b/>
          <w:bCs/>
          <w:sz w:val="64"/>
          <w:szCs w:val="64"/>
          <w:cs/>
        </w:rPr>
        <w:t xml:space="preserve">ൻ </w:t>
      </w:r>
      <w:proofErr w:type="spellStart"/>
      <w:r w:rsidRPr="00ED696B">
        <w:rPr>
          <w:rFonts w:ascii="Manjari" w:hAnsi="Manjari" w:cs="Manjari"/>
          <w:b/>
          <w:bCs/>
          <w:sz w:val="64"/>
          <w:szCs w:val="64"/>
          <w:cs/>
        </w:rPr>
        <w:t>മനുഷ്യരേക്കാളും</w:t>
      </w:r>
      <w:proofErr w:type="spellEnd"/>
      <w:r w:rsidRPr="00ED696B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ED696B">
        <w:rPr>
          <w:rFonts w:ascii="Manjari" w:hAnsi="Manjari" w:cs="Manjari"/>
          <w:b/>
          <w:bCs/>
          <w:sz w:val="64"/>
          <w:szCs w:val="64"/>
          <w:cs/>
        </w:rPr>
        <w:t>ഞാ</w:t>
      </w:r>
      <w:proofErr w:type="spellEnd"/>
      <w:r w:rsidRPr="00ED696B">
        <w:rPr>
          <w:rFonts w:ascii="Manjari" w:hAnsi="Manjari" w:cs="Manjari"/>
          <w:b/>
          <w:bCs/>
          <w:sz w:val="64"/>
          <w:szCs w:val="64"/>
          <w:cs/>
        </w:rPr>
        <w:t xml:space="preserve">ൻ </w:t>
      </w:r>
      <w:proofErr w:type="spellStart"/>
      <w:r w:rsidRPr="00ED696B">
        <w:rPr>
          <w:rFonts w:ascii="Manjari" w:hAnsi="Manjari" w:cs="Manjari"/>
          <w:b/>
          <w:bCs/>
          <w:sz w:val="64"/>
          <w:szCs w:val="64"/>
          <w:cs/>
        </w:rPr>
        <w:t>അവന്</w:t>
      </w:r>
      <w:proofErr w:type="spellEnd"/>
      <w:r w:rsidRPr="00ED696B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ED696B">
        <w:rPr>
          <w:rFonts w:ascii="Manjari" w:hAnsi="Manjari" w:cs="Manjari"/>
          <w:b/>
          <w:bCs/>
          <w:sz w:val="64"/>
          <w:szCs w:val="64"/>
          <w:cs/>
        </w:rPr>
        <w:lastRenderedPageBreak/>
        <w:t>പ്രിയപ്പെട്ടവനായിത്തീരുന്നതുവരെ</w:t>
      </w:r>
      <w:proofErr w:type="spellEnd"/>
      <w:r w:rsidRPr="00ED696B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proofErr w:type="gramStart"/>
      <w:r w:rsidRPr="00ED696B">
        <w:rPr>
          <w:rFonts w:ascii="Manjari" w:hAnsi="Manjari" w:cs="Manjari"/>
          <w:b/>
          <w:bCs/>
          <w:sz w:val="64"/>
          <w:szCs w:val="64"/>
          <w:cs/>
        </w:rPr>
        <w:t>സത്യത്തി</w:t>
      </w:r>
      <w:proofErr w:type="spellEnd"/>
      <w:r w:rsidRPr="00ED696B">
        <w:rPr>
          <w:rFonts w:ascii="Manjari" w:hAnsi="Manjari" w:cs="Manjari"/>
          <w:b/>
          <w:bCs/>
          <w:sz w:val="64"/>
          <w:szCs w:val="64"/>
          <w:cs/>
        </w:rPr>
        <w:t xml:space="preserve">ൽ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 </w:t>
      </w:r>
      <w:proofErr w:type="spellStart"/>
      <w:r w:rsidRPr="00ED696B">
        <w:rPr>
          <w:rFonts w:ascii="Manjari" w:hAnsi="Manjari" w:cs="Manjari"/>
          <w:b/>
          <w:bCs/>
          <w:sz w:val="64"/>
          <w:szCs w:val="64"/>
          <w:cs/>
        </w:rPr>
        <w:t>നിങ്ങളി</w:t>
      </w:r>
      <w:proofErr w:type="spellEnd"/>
      <w:r w:rsidRPr="00ED696B">
        <w:rPr>
          <w:rFonts w:ascii="Manjari" w:hAnsi="Manjari" w:cs="Manjari"/>
          <w:b/>
          <w:bCs/>
          <w:sz w:val="64"/>
          <w:szCs w:val="64"/>
          <w:cs/>
        </w:rPr>
        <w:t>ൽ</w:t>
      </w:r>
      <w:proofErr w:type="gramEnd"/>
      <w:r w:rsidRPr="00ED696B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ED696B">
        <w:rPr>
          <w:rFonts w:ascii="Manjari" w:hAnsi="Manjari" w:cs="Manjari"/>
          <w:b/>
          <w:bCs/>
          <w:sz w:val="64"/>
          <w:szCs w:val="64"/>
          <w:cs/>
        </w:rPr>
        <w:t>ആരും</w:t>
      </w:r>
      <w:proofErr w:type="spellEnd"/>
      <w:r w:rsidRPr="00ED696B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ED696B">
        <w:rPr>
          <w:rFonts w:ascii="Manjari" w:hAnsi="Manjari" w:cs="Manjari"/>
          <w:b/>
          <w:bCs/>
          <w:sz w:val="64"/>
          <w:szCs w:val="64"/>
          <w:cs/>
        </w:rPr>
        <w:t>തന്നെ</w:t>
      </w:r>
      <w:proofErr w:type="spellEnd"/>
      <w:r w:rsidRPr="00ED696B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ED696B">
        <w:rPr>
          <w:rFonts w:ascii="Manjari" w:hAnsi="Manjari" w:cs="Manjari"/>
          <w:b/>
          <w:bCs/>
          <w:sz w:val="64"/>
          <w:szCs w:val="64"/>
          <w:cs/>
        </w:rPr>
        <w:t>വിശ്വസിക</w:t>
      </w:r>
      <w:proofErr w:type="spellEnd"/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ളാകില്ല</w:t>
      </w:r>
      <w:r w:rsidRPr="00ED696B">
        <w:rPr>
          <w:rFonts w:ascii="Manjari" w:hAnsi="Manjari" w:cs="Manjari"/>
          <w:b/>
          <w:bCs/>
          <w:sz w:val="64"/>
          <w:szCs w:val="64"/>
          <w:rtl/>
        </w:rPr>
        <w:t>.</w:t>
      </w:r>
    </w:p>
    <w:p w14:paraId="08E226BB" w14:textId="17215B24" w:rsidR="00ED696B" w:rsidRPr="00ED696B" w:rsidRDefault="00ED696B" w:rsidP="00ED696B">
      <w:pPr>
        <w:jc w:val="center"/>
        <w:rPr>
          <w:rFonts w:ascii="Manjari" w:hAnsi="Manjari" w:cs="Manjari"/>
          <w:b/>
          <w:bCs/>
          <w:sz w:val="64"/>
          <w:szCs w:val="64"/>
          <w:lang w:bidi="ml-IN"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മുത്തഫഖുൻ അലൈഹി</w:t>
      </w:r>
    </w:p>
    <w:sectPr w:rsidR="00ED696B" w:rsidRPr="00ED696B" w:rsidSect="008547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5F6B"/>
    <w:rsid w:val="002F6D07"/>
    <w:rsid w:val="004A45A6"/>
    <w:rsid w:val="006F4979"/>
    <w:rsid w:val="00777074"/>
    <w:rsid w:val="00825F6B"/>
    <w:rsid w:val="0090260E"/>
    <w:rsid w:val="00910042"/>
    <w:rsid w:val="00970AB0"/>
    <w:rsid w:val="009D7DE3"/>
    <w:rsid w:val="00C76930"/>
    <w:rsid w:val="00ED6578"/>
    <w:rsid w:val="00ED696B"/>
    <w:rsid w:val="00F44C1F"/>
    <w:rsid w:val="00F9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0A8310"/>
  <w15:docId w15:val="{2C359817-0530-4326-807A-32D78A3A5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5F6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70AB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70AB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70AB0"/>
  </w:style>
  <w:style w:type="character" w:customStyle="1" w:styleId="search-keys">
    <w:name w:val="search-keys"/>
    <w:basedOn w:val="DefaultParagraphFont"/>
    <w:rsid w:val="00970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16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13</cp:revision>
  <dcterms:created xsi:type="dcterms:W3CDTF">2014-09-01T23:56:00Z</dcterms:created>
  <dcterms:modified xsi:type="dcterms:W3CDTF">2025-01-21T09:11:00Z</dcterms:modified>
</cp:coreProperties>
</file>