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CE749" w14:textId="77777777" w:rsidR="00665435" w:rsidRPr="00665435" w:rsidRDefault="00665435" w:rsidP="00665435">
      <w:r w:rsidRPr="00665435">
        <w:rPr>
          <w:rFonts w:ascii="Microsoft JhengHei" w:eastAsia="Microsoft JhengHei" w:hAnsi="Microsoft JhengHei" w:cs="Microsoft JhengHei" w:hint="eastAsia"/>
        </w:rPr>
        <w:t>执行违反伊斯兰法律的判断是什么</w:t>
      </w:r>
      <w:r w:rsidRPr="00665435">
        <w:rPr>
          <w:rFonts w:ascii="MS Gothic" w:eastAsia="MS Gothic" w:hAnsi="MS Gothic" w:cs="MS Gothic" w:hint="eastAsia"/>
          <w:rtl/>
        </w:rPr>
        <w:t>？</w:t>
      </w:r>
    </w:p>
    <w:p w14:paraId="2EBA1F72" w14:textId="77777777" w:rsidR="00665435" w:rsidRDefault="00665435" w:rsidP="00665435">
      <w:pPr>
        <w:rPr>
          <w:rtl/>
        </w:rPr>
      </w:pPr>
    </w:p>
    <w:p w14:paraId="4A9E2972" w14:textId="6245E6F5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العقيدة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سؤال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وجواب</w:t>
      </w:r>
    </w:p>
    <w:p w14:paraId="30A8DD3F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信仰</w:t>
      </w:r>
      <w:r w:rsidRPr="00665435">
        <w:rPr>
          <w:rFonts w:ascii="Microsoft JhengHei" w:eastAsia="Microsoft JhengHei" w:hAnsi="Microsoft JhengHei" w:cs="Microsoft JhengHei" w:hint="eastAsia"/>
        </w:rPr>
        <w:t>问答如下</w:t>
      </w:r>
      <w:r w:rsidRPr="00665435">
        <w:rPr>
          <w:rFonts w:ascii="MS Gothic" w:eastAsia="MS Gothic" w:hAnsi="MS Gothic" w:cs="MS Gothic" w:hint="eastAsia"/>
          <w:rtl/>
        </w:rPr>
        <w:t>：</w:t>
      </w:r>
    </w:p>
    <w:p w14:paraId="593C83C4" w14:textId="77777777" w:rsidR="00665435" w:rsidRPr="00665435" w:rsidRDefault="00665435" w:rsidP="00665435">
      <w:pPr>
        <w:rPr>
          <w:rtl/>
        </w:rPr>
      </w:pPr>
    </w:p>
    <w:p w14:paraId="0197D3CB" w14:textId="77777777" w:rsidR="00665435" w:rsidRPr="00665435" w:rsidRDefault="00665435" w:rsidP="00665435">
      <w:pPr>
        <w:rPr>
          <w:rtl/>
        </w:rPr>
      </w:pPr>
    </w:p>
    <w:p w14:paraId="38A4C134" w14:textId="77777777" w:rsidR="00665435" w:rsidRPr="00665435" w:rsidRDefault="00665435" w:rsidP="00665435">
      <w:pPr>
        <w:rPr>
          <w:rtl/>
        </w:rPr>
      </w:pPr>
      <w:r w:rsidRPr="00665435">
        <w:rPr>
          <w:rtl/>
        </w:rPr>
        <w:t>---</w:t>
      </w:r>
    </w:p>
    <w:p w14:paraId="2394B30C" w14:textId="77777777" w:rsidR="00665435" w:rsidRPr="00665435" w:rsidRDefault="00665435" w:rsidP="00665435">
      <w:pPr>
        <w:rPr>
          <w:rtl/>
        </w:rPr>
      </w:pPr>
    </w:p>
    <w:p w14:paraId="1AA5996C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ما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حكم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العمل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بالقوانين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المخالفة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للإسلام؟</w:t>
      </w:r>
    </w:p>
    <w:p w14:paraId="5DFB7157" w14:textId="77777777" w:rsidR="00665435" w:rsidRPr="00665435" w:rsidRDefault="00665435" w:rsidP="00665435">
      <w:r w:rsidRPr="00665435">
        <w:rPr>
          <w:rFonts w:ascii="Microsoft JhengHei" w:eastAsia="Microsoft JhengHei" w:hAnsi="Microsoft JhengHei" w:cs="Microsoft JhengHei" w:hint="eastAsia"/>
        </w:rPr>
        <w:t>执行违反伊斯兰法律的判断是什么</w:t>
      </w:r>
      <w:r w:rsidRPr="00665435">
        <w:rPr>
          <w:rFonts w:ascii="MS Gothic" w:eastAsia="MS Gothic" w:hAnsi="MS Gothic" w:cs="MS Gothic" w:hint="eastAsia"/>
          <w:rtl/>
        </w:rPr>
        <w:t>？</w:t>
      </w:r>
    </w:p>
    <w:p w14:paraId="1237FDC9" w14:textId="77777777" w:rsidR="00665435" w:rsidRPr="00665435" w:rsidRDefault="00665435" w:rsidP="00665435">
      <w:pPr>
        <w:rPr>
          <w:rtl/>
        </w:rPr>
      </w:pPr>
    </w:p>
    <w:p w14:paraId="090FC012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العمل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بها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كفر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إذا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أجازها</w:t>
      </w:r>
    </w:p>
    <w:p w14:paraId="3C4820EC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一旦</w:t>
      </w:r>
      <w:r w:rsidRPr="00665435">
        <w:rPr>
          <w:rFonts w:ascii="Microsoft JhengHei" w:eastAsia="Microsoft JhengHei" w:hAnsi="Microsoft JhengHei" w:cs="Microsoft JhengHei" w:hint="eastAsia"/>
        </w:rPr>
        <w:t>执行者情投意合时，执行之就是判教</w:t>
      </w:r>
      <w:r w:rsidRPr="00665435">
        <w:rPr>
          <w:rFonts w:ascii="MS Gothic" w:eastAsia="MS Gothic" w:hAnsi="MS Gothic" w:cs="MS Gothic" w:hint="eastAsia"/>
          <w:rtl/>
        </w:rPr>
        <w:t>。</w:t>
      </w:r>
    </w:p>
    <w:p w14:paraId="3623C1EC" w14:textId="77777777" w:rsidR="00665435" w:rsidRPr="00665435" w:rsidRDefault="00665435" w:rsidP="00665435">
      <w:pPr>
        <w:rPr>
          <w:rtl/>
        </w:rPr>
      </w:pPr>
    </w:p>
    <w:p w14:paraId="14D33974" w14:textId="77777777" w:rsidR="00665435" w:rsidRPr="00665435" w:rsidRDefault="00665435" w:rsidP="00665435">
      <w:pPr>
        <w:rPr>
          <w:rtl/>
        </w:rPr>
      </w:pPr>
    </w:p>
    <w:p w14:paraId="064FCBE5" w14:textId="77777777" w:rsidR="00665435" w:rsidRPr="00665435" w:rsidRDefault="00665435" w:rsidP="00665435">
      <w:pPr>
        <w:rPr>
          <w:rtl/>
        </w:rPr>
      </w:pPr>
      <w:r w:rsidRPr="00665435">
        <w:rPr>
          <w:rtl/>
        </w:rPr>
        <w:t>---</w:t>
      </w:r>
    </w:p>
    <w:p w14:paraId="3E4DBEDF" w14:textId="77777777" w:rsidR="00665435" w:rsidRPr="00665435" w:rsidRDefault="00665435" w:rsidP="00665435">
      <w:pPr>
        <w:rPr>
          <w:rtl/>
        </w:rPr>
      </w:pPr>
    </w:p>
    <w:p w14:paraId="47A05112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الدليل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من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القرآن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الكريم</w:t>
      </w:r>
    </w:p>
    <w:p w14:paraId="6C52F421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具体</w:t>
      </w:r>
      <w:r w:rsidRPr="00665435">
        <w:rPr>
          <w:rFonts w:ascii="Microsoft JhengHei" w:eastAsia="Microsoft JhengHei" w:hAnsi="Microsoft JhengHei" w:cs="Microsoft JhengHei" w:hint="eastAsia"/>
        </w:rPr>
        <w:t>证据</w:t>
      </w:r>
      <w:r w:rsidRPr="00665435">
        <w:t xml:space="preserve"> - </w:t>
      </w:r>
      <w:r w:rsidRPr="00665435">
        <w:rPr>
          <w:rFonts w:ascii="MS Gothic" w:eastAsia="MS Gothic" w:hAnsi="MS Gothic" w:cs="MS Gothic" w:hint="eastAsia"/>
        </w:rPr>
        <w:t>尊</w:t>
      </w:r>
      <w:r w:rsidRPr="00665435">
        <w:rPr>
          <w:rFonts w:ascii="Microsoft JhengHei" w:eastAsia="Microsoft JhengHei" w:hAnsi="Microsoft JhengHei" w:cs="Microsoft JhengHei" w:hint="eastAsia"/>
        </w:rPr>
        <w:t>贵的《古兰经》</w:t>
      </w:r>
    </w:p>
    <w:p w14:paraId="456C98F7" w14:textId="77777777" w:rsidR="00665435" w:rsidRPr="00665435" w:rsidRDefault="00665435" w:rsidP="00665435">
      <w:pPr>
        <w:rPr>
          <w:rtl/>
        </w:rPr>
      </w:pPr>
    </w:p>
    <w:p w14:paraId="723502AF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قال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الله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تعالى</w:t>
      </w:r>
      <w:r w:rsidRPr="00665435">
        <w:rPr>
          <w:rtl/>
        </w:rPr>
        <w:t>:</w:t>
      </w:r>
    </w:p>
    <w:p w14:paraId="76B4F44C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وَمَن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لَّمْ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يَحْكُم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بِمَا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أَنزَلَ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اللَّهُ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فَأُو۟لَـٰئِكَ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هُمُ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ٱلْكَـٰفِرُونَ</w:t>
      </w:r>
    </w:p>
    <w:p w14:paraId="170D0A36" w14:textId="77777777" w:rsidR="00665435" w:rsidRPr="00665435" w:rsidRDefault="00665435" w:rsidP="00665435">
      <w:pPr>
        <w:rPr>
          <w:rtl/>
        </w:rPr>
      </w:pPr>
    </w:p>
    <w:p w14:paraId="6A4D842B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清高的安拉</w:t>
      </w:r>
      <w:r w:rsidRPr="00665435">
        <w:rPr>
          <w:rFonts w:ascii="Microsoft JhengHei" w:eastAsia="Microsoft JhengHei" w:hAnsi="Microsoft JhengHei" w:cs="Microsoft JhengHei" w:hint="eastAsia"/>
        </w:rPr>
        <w:t>说</w:t>
      </w:r>
      <w:r w:rsidRPr="00665435">
        <w:rPr>
          <w:rFonts w:ascii="MS Gothic" w:eastAsia="MS Gothic" w:hAnsi="MS Gothic" w:cs="MS Gothic" w:hint="eastAsia"/>
          <w:rtl/>
        </w:rPr>
        <w:t>：</w:t>
      </w:r>
    </w:p>
    <w:p w14:paraId="3AD45B8F" w14:textId="77777777" w:rsidR="00665435" w:rsidRPr="00665435" w:rsidRDefault="00665435" w:rsidP="00665435">
      <w:r w:rsidRPr="00665435">
        <w:rPr>
          <w:rFonts w:ascii="Microsoft JhengHei" w:eastAsia="Microsoft JhengHei" w:hAnsi="Microsoft JhengHei" w:cs="Microsoft JhengHei" w:hint="eastAsia"/>
        </w:rPr>
        <w:t>谁不依照安拉所降示的经典而判决，谁就是不信道的人</w:t>
      </w:r>
      <w:r w:rsidRPr="00665435">
        <w:rPr>
          <w:rFonts w:ascii="MS Gothic" w:eastAsia="MS Gothic" w:hAnsi="MS Gothic" w:cs="MS Gothic" w:hint="eastAsia"/>
          <w:rtl/>
        </w:rPr>
        <w:t>。</w:t>
      </w:r>
    </w:p>
    <w:p w14:paraId="7FC9530A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《古</w:t>
      </w:r>
      <w:r w:rsidRPr="00665435">
        <w:rPr>
          <w:rFonts w:ascii="Microsoft JhengHei" w:eastAsia="Microsoft JhengHei" w:hAnsi="Microsoft JhengHei" w:cs="Microsoft JhengHei" w:hint="eastAsia"/>
        </w:rPr>
        <w:t>兰经》</w:t>
      </w:r>
      <w:r w:rsidRPr="00665435">
        <w:t xml:space="preserve"> 4:44</w:t>
      </w:r>
    </w:p>
    <w:p w14:paraId="69839B85" w14:textId="77777777" w:rsidR="00665435" w:rsidRPr="00665435" w:rsidRDefault="00665435" w:rsidP="00665435">
      <w:pPr>
        <w:rPr>
          <w:rtl/>
        </w:rPr>
      </w:pPr>
    </w:p>
    <w:p w14:paraId="78F224F0" w14:textId="77777777" w:rsidR="00665435" w:rsidRPr="00665435" w:rsidRDefault="00665435" w:rsidP="00665435">
      <w:pPr>
        <w:rPr>
          <w:rtl/>
        </w:rPr>
      </w:pPr>
    </w:p>
    <w:p w14:paraId="7C801367" w14:textId="77777777" w:rsidR="00665435" w:rsidRPr="00665435" w:rsidRDefault="00665435" w:rsidP="00665435">
      <w:pPr>
        <w:rPr>
          <w:rtl/>
        </w:rPr>
      </w:pPr>
      <w:r w:rsidRPr="00665435">
        <w:rPr>
          <w:rtl/>
        </w:rPr>
        <w:t>---</w:t>
      </w:r>
    </w:p>
    <w:p w14:paraId="58755F50" w14:textId="77777777" w:rsidR="00665435" w:rsidRPr="00665435" w:rsidRDefault="00665435" w:rsidP="00665435">
      <w:pPr>
        <w:rPr>
          <w:rtl/>
        </w:rPr>
      </w:pPr>
    </w:p>
    <w:p w14:paraId="29D65482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lastRenderedPageBreak/>
        <w:t>الدليل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من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السنة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النبوية</w:t>
      </w:r>
    </w:p>
    <w:p w14:paraId="1E74CDE7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具体圣</w:t>
      </w:r>
      <w:r w:rsidRPr="00665435">
        <w:rPr>
          <w:rFonts w:ascii="Microsoft JhengHei" w:eastAsia="Microsoft JhengHei" w:hAnsi="Microsoft JhengHei" w:cs="Microsoft JhengHei" w:hint="eastAsia"/>
        </w:rPr>
        <w:t>训的证据</w:t>
      </w:r>
      <w:r w:rsidRPr="00665435">
        <w:rPr>
          <w:rFonts w:ascii="MS Gothic" w:eastAsia="MS Gothic" w:hAnsi="MS Gothic" w:cs="MS Gothic" w:hint="eastAsia"/>
          <w:rtl/>
        </w:rPr>
        <w:t>：</w:t>
      </w:r>
    </w:p>
    <w:p w14:paraId="020BE61F" w14:textId="77777777" w:rsidR="00665435" w:rsidRPr="00665435" w:rsidRDefault="00665435" w:rsidP="00665435">
      <w:pPr>
        <w:rPr>
          <w:rtl/>
        </w:rPr>
      </w:pPr>
    </w:p>
    <w:p w14:paraId="1D87E684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قال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رسول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الله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صلى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الله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عليه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وسلم</w:t>
      </w:r>
      <w:r w:rsidRPr="00665435">
        <w:rPr>
          <w:rtl/>
        </w:rPr>
        <w:t>:</w:t>
      </w:r>
    </w:p>
    <w:p w14:paraId="01A312BA" w14:textId="77777777" w:rsidR="00665435" w:rsidRPr="00665435" w:rsidRDefault="00665435" w:rsidP="00665435">
      <w:pPr>
        <w:rPr>
          <w:rtl/>
        </w:rPr>
      </w:pPr>
      <w:r w:rsidRPr="00665435">
        <w:rPr>
          <w:rFonts w:hint="cs"/>
          <w:rtl/>
        </w:rPr>
        <w:t>وَمَا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لَمْ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تَحْكُمْ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أَئِمَّتُهُمْ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بِكِتَابِ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اللَّهِ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وَيَتَخَيَّرُوا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مِمَّا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أَنزَلَ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اللَّهُ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إِلَّا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جَعَلَ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اللَّهُ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بَأْسَهُمْ</w:t>
      </w:r>
      <w:r w:rsidRPr="00665435">
        <w:rPr>
          <w:rtl/>
        </w:rPr>
        <w:t xml:space="preserve"> </w:t>
      </w:r>
      <w:r w:rsidRPr="00665435">
        <w:rPr>
          <w:rFonts w:hint="cs"/>
          <w:rtl/>
        </w:rPr>
        <w:t>بَيْنَهُمْ</w:t>
      </w:r>
    </w:p>
    <w:p w14:paraId="68121999" w14:textId="77777777" w:rsidR="00665435" w:rsidRPr="00665435" w:rsidRDefault="00665435" w:rsidP="00665435">
      <w:pPr>
        <w:rPr>
          <w:rtl/>
        </w:rPr>
      </w:pPr>
    </w:p>
    <w:p w14:paraId="196CECFC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穆圣（愿安拉</w:t>
      </w:r>
      <w:r w:rsidRPr="00665435">
        <w:rPr>
          <w:rFonts w:ascii="Microsoft JhengHei" w:eastAsia="Microsoft JhengHei" w:hAnsi="Microsoft JhengHei" w:cs="Microsoft JhengHei" w:hint="eastAsia"/>
        </w:rPr>
        <w:t>赐祂安宁！）说</w:t>
      </w:r>
      <w:r w:rsidRPr="00665435">
        <w:rPr>
          <w:rFonts w:ascii="MS Gothic" w:eastAsia="MS Gothic" w:hAnsi="MS Gothic" w:cs="MS Gothic" w:hint="eastAsia"/>
          <w:rtl/>
        </w:rPr>
        <w:t>：</w:t>
      </w:r>
    </w:p>
    <w:p w14:paraId="02CC3BCB" w14:textId="77777777" w:rsidR="00665435" w:rsidRPr="00665435" w:rsidRDefault="00665435" w:rsidP="00665435">
      <w:r w:rsidRPr="00665435">
        <w:rPr>
          <w:rFonts w:ascii="MS Gothic" w:eastAsia="MS Gothic" w:hAnsi="MS Gothic" w:cs="MS Gothic" w:hint="eastAsia"/>
        </w:rPr>
        <w:t>人民的</w:t>
      </w:r>
      <w:r w:rsidRPr="00665435">
        <w:rPr>
          <w:rFonts w:ascii="Microsoft JhengHei" w:eastAsia="Microsoft JhengHei" w:hAnsi="Microsoft JhengHei" w:cs="Microsoft JhengHei" w:hint="eastAsia"/>
        </w:rPr>
        <w:t>领导</w:t>
      </w:r>
      <w:r w:rsidRPr="00665435">
        <w:rPr>
          <w:rFonts w:ascii="Aptos" w:hAnsi="Aptos" w:cs="Aptos"/>
        </w:rPr>
        <w:t>——</w:t>
      </w:r>
      <w:r w:rsidRPr="00665435">
        <w:rPr>
          <w:rFonts w:ascii="MS Gothic" w:eastAsia="MS Gothic" w:hAnsi="MS Gothic" w:cs="MS Gothic" w:hint="eastAsia"/>
        </w:rPr>
        <w:t>一旦未有以安拉的</w:t>
      </w:r>
      <w:r w:rsidRPr="00665435">
        <w:rPr>
          <w:rFonts w:ascii="Microsoft JhengHei" w:eastAsia="Microsoft JhengHei" w:hAnsi="Microsoft JhengHei" w:cs="Microsoft JhengHei" w:hint="eastAsia"/>
        </w:rPr>
        <w:t>经典做判断，并且对天堂挑别筛选，安拉就会使他们战乱纷纷</w:t>
      </w:r>
      <w:r w:rsidRPr="00665435">
        <w:rPr>
          <w:rFonts w:ascii="MS Gothic" w:eastAsia="MS Gothic" w:hAnsi="MS Gothic" w:cs="MS Gothic" w:hint="eastAsia"/>
          <w:rtl/>
        </w:rPr>
        <w:t>。</w:t>
      </w:r>
    </w:p>
    <w:p w14:paraId="4C25F51A" w14:textId="701E8FB8" w:rsidR="0091098E" w:rsidRDefault="00665435" w:rsidP="00665435">
      <w:r w:rsidRPr="00665435">
        <w:rPr>
          <w:rFonts w:ascii="MS Gothic" w:eastAsia="MS Gothic" w:hAnsi="MS Gothic" w:cs="MS Gothic" w:hint="eastAsia"/>
        </w:rPr>
        <w:t>《伊本</w:t>
      </w:r>
      <w:r w:rsidRPr="00665435">
        <w:rPr>
          <w:rFonts w:ascii="Microsoft JhengHei" w:eastAsia="Microsoft JhengHei" w:hAnsi="Microsoft JhengHei" w:cs="Microsoft JhengHei" w:hint="eastAsia"/>
        </w:rPr>
        <w:t>马哲》圣训，阿尔尼萨仪认证正</w:t>
      </w:r>
      <w:r w:rsidRPr="00665435">
        <w:rPr>
          <w:rFonts w:ascii="MS Gothic" w:eastAsia="MS Gothic" w:hAnsi="MS Gothic" w:cs="MS Gothic" w:hint="eastAsia"/>
        </w:rPr>
        <w:t>确</w:t>
      </w: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3B"/>
    <w:rsid w:val="002A65CF"/>
    <w:rsid w:val="0037053B"/>
    <w:rsid w:val="00420EEF"/>
    <w:rsid w:val="004D38A2"/>
    <w:rsid w:val="00665435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2985A"/>
  <w15:chartTrackingRefBased/>
  <w15:docId w15:val="{7E354FC0-521A-4598-ACD7-7EA3242F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705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0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0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05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05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05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05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05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05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7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1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1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33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78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4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6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19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9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33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72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14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7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4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0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4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07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3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2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09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5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2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4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2025-02-14T15:19:00Z</dcterms:created>
  <dcterms:modified xsi:type="dcterms:W3CDTF">2025-02-14T15:20:00Z</dcterms:modified>
</cp:coreProperties>
</file>