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27B87" w14:textId="77777777" w:rsidR="00ED1E5E" w:rsidRDefault="00ED1E5E" w:rsidP="009064E7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rtl/>
          <w:cs/>
        </w:rPr>
      </w:pPr>
    </w:p>
    <w:p w14:paraId="2065FE56" w14:textId="4FC52252" w:rsidR="0002575D" w:rsidRDefault="0002575D" w:rsidP="00ED1E5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0B4763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0B4763" w:rsidRPr="000B4763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هل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يسمع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الأموات</w:t>
      </w:r>
      <w:r w:rsidR="000B4763">
        <w:rPr>
          <w:rFonts w:ascii="Traditional Arabic" w:cs="Traditional Arabic"/>
          <w:sz w:val="36"/>
          <w:szCs w:val="36"/>
          <w:rtl/>
        </w:rPr>
        <w:t xml:space="preserve"> </w:t>
      </w:r>
      <w:r w:rsidR="000B4763">
        <w:rPr>
          <w:rFonts w:ascii="Traditional Arabic" w:cs="Traditional Arabic" w:hint="cs"/>
          <w:sz w:val="36"/>
          <w:szCs w:val="36"/>
          <w:rtl/>
        </w:rPr>
        <w:t>الدعاء؟</w:t>
      </w:r>
    </w:p>
    <w:p w14:paraId="03DAE1F8" w14:textId="77777777" w:rsidR="00EE1CE5" w:rsidRDefault="00EE1CE5" w:rsidP="00EE1CE5">
      <w:pPr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മരിച്ചവ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ർ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പ്രാർത്ഥന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കേ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ൾ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ക്കുമോ</w:t>
      </w:r>
      <w:r>
        <w:rPr>
          <w:rFonts w:ascii="Manjari" w:hAnsi="Manjari" w:cs="Manjari"/>
          <w:b/>
          <w:bCs/>
          <w:sz w:val="72"/>
          <w:szCs w:val="72"/>
          <w:lang w:val="en-GB" w:bidi="ml-IN"/>
        </w:rPr>
        <w:t>?</w:t>
      </w:r>
    </w:p>
    <w:p w14:paraId="7F1B8776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الأموات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يسمعون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</w:p>
    <w:p w14:paraId="5E28A5B0" w14:textId="77777777" w:rsidR="00EE1CE5" w:rsidRPr="00EE1CE5" w:rsidRDefault="00EE1CE5" w:rsidP="00EE1CE5">
      <w:pPr>
        <w:jc w:val="center"/>
        <w:rPr>
          <w:rFonts w:ascii="Manjari" w:hAnsi="Manjari" w:cs="Manjari"/>
          <w:b/>
          <w:bCs/>
          <w:sz w:val="72"/>
          <w:szCs w:val="72"/>
          <w:cs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മര</w:t>
      </w:r>
      <w:proofErr w:type="spellEnd"/>
      <w:r w:rsidRPr="00EE1CE5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ണമടഞ്ഞവർ</w:t>
      </w:r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പ്രാർത്ഥന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കേൾക്കുന്നില്ല</w:t>
      </w:r>
      <w:proofErr w:type="spellEnd"/>
    </w:p>
    <w:p w14:paraId="58693976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7CE4C9E" w14:textId="77777777" w:rsidR="00EE1CE5" w:rsidRDefault="00EE1CE5" w:rsidP="00EE1C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വിശുദ്ധ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ഖുർആനി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ൽ</w:t>
      </w:r>
    </w:p>
    <w:p w14:paraId="205E20B1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5618F13A" w14:textId="77777777" w:rsidR="00EE1CE5" w:rsidRDefault="00EE1CE5" w:rsidP="00EE1CE5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സർവ്വശക്തനായ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അല്ലാഹു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പറഞ്ഞു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:</w:t>
      </w:r>
    </w:p>
    <w:p w14:paraId="15EB307D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الموتى</w:t>
      </w:r>
    </w:p>
    <w:p w14:paraId="7AAFECE5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النمل</w:t>
      </w:r>
      <w:r w:rsidR="000B4763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0B4763">
        <w:rPr>
          <w:rFonts w:ascii="Traditional Arabic" w:cs="Traditional Arabic"/>
          <w:sz w:val="36"/>
          <w:szCs w:val="36"/>
          <w:rtl/>
        </w:rPr>
        <w:t xml:space="preserve"> 80]</w:t>
      </w:r>
    </w:p>
    <w:p w14:paraId="4A2003F4" w14:textId="77777777" w:rsidR="00EE1CE5" w:rsidRPr="00EE1CE5" w:rsidRDefault="00EE1CE5" w:rsidP="00EE1CE5">
      <w:pPr>
        <w:rPr>
          <w:rFonts w:ascii="Manjari" w:hAnsi="Manjari" w:cs="Manjari"/>
          <w:b/>
          <w:bCs/>
          <w:sz w:val="72"/>
          <w:szCs w:val="72"/>
          <w:cs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lastRenderedPageBreak/>
        <w:t>മരിച്ചവരെ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നിങ്ങ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ൾ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കേ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ൾ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പ്പി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ക്കു</w:t>
      </w:r>
      <w:proofErr w:type="spellEnd"/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കയില്ല </w:t>
      </w:r>
    </w:p>
    <w:p w14:paraId="49447DBC" w14:textId="77777777" w:rsidR="00EE1CE5" w:rsidRPr="00EE1CE5" w:rsidRDefault="00EE1CE5" w:rsidP="00EE1CE5">
      <w:pPr>
        <w:rPr>
          <w:rFonts w:ascii="Manjari" w:hAnsi="Manjari" w:cs="Manjari"/>
          <w:b/>
          <w:bCs/>
          <w:sz w:val="72"/>
          <w:szCs w:val="72"/>
          <w:cs/>
        </w:rPr>
      </w:pPr>
      <w:r w:rsidRPr="00EE1CE5">
        <w:rPr>
          <w:rFonts w:ascii="Manjari" w:hAnsi="Manjari" w:cs="Manjari"/>
          <w:b/>
          <w:bCs/>
          <w:sz w:val="72"/>
          <w:szCs w:val="72"/>
          <w:cs/>
        </w:rPr>
        <w:t>[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നംല്</w:t>
      </w:r>
      <w:r w:rsidRPr="00EE1CE5">
        <w:rPr>
          <w:rFonts w:ascii="Manjari" w:hAnsi="Manjari" w:cs="Manjari"/>
          <w:b/>
          <w:bCs/>
          <w:sz w:val="72"/>
          <w:szCs w:val="72"/>
          <w:cs/>
        </w:rPr>
        <w:t>: 80]</w:t>
      </w:r>
    </w:p>
    <w:p w14:paraId="639863D2" w14:textId="77777777" w:rsidR="00EE1CE5" w:rsidRDefault="00EE1CE5" w:rsidP="00EE1C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683A56EA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</w:p>
    <w:p w14:paraId="212530DE" w14:textId="77777777" w:rsidR="00EE1CE5" w:rsidRDefault="00EE1CE5" w:rsidP="00EE1C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വിശുദ്ധ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ഖുർആനി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ൽ</w:t>
      </w:r>
    </w:p>
    <w:p w14:paraId="2AD070AB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بمسمع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القبور</w:t>
      </w:r>
    </w:p>
    <w:p w14:paraId="197F168E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فاطر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22] </w:t>
      </w:r>
    </w:p>
    <w:p w14:paraId="3B911589" w14:textId="77777777" w:rsidR="00EE1CE5" w:rsidRPr="00EE1CE5" w:rsidRDefault="00EE1CE5" w:rsidP="00EE1CE5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ഖബറിലുള്ളവരെ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നിങ്ങൾക്ക്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കേ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>ൾ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പ്പി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ക്കാനാവില്ല</w:t>
      </w:r>
      <w:proofErr w:type="spellEnd"/>
    </w:p>
    <w:p w14:paraId="47F3FB57" w14:textId="77777777" w:rsidR="00EE1CE5" w:rsidRPr="00EE1CE5" w:rsidRDefault="00EE1CE5" w:rsidP="00EE1CE5">
      <w:pPr>
        <w:rPr>
          <w:rFonts w:ascii="Manjari" w:hAnsi="Manjari" w:cs="Manjari"/>
          <w:b/>
          <w:bCs/>
          <w:sz w:val="72"/>
          <w:szCs w:val="72"/>
          <w:cs/>
        </w:rPr>
      </w:pPr>
      <w:r w:rsidRPr="00EE1CE5">
        <w:rPr>
          <w:rFonts w:ascii="Manjari" w:hAnsi="Manjari" w:cs="Manjari"/>
          <w:b/>
          <w:bCs/>
          <w:sz w:val="72"/>
          <w:szCs w:val="72"/>
          <w:cs/>
        </w:rPr>
        <w:t>[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ഫാത്തി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ർ: 22] </w:t>
      </w:r>
    </w:p>
    <w:p w14:paraId="75FE18E3" w14:textId="77777777" w:rsidR="00EE1CE5" w:rsidRDefault="00EE1CE5" w:rsidP="00EE1CE5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300DA5F7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16A4C4FB" w14:textId="77777777" w:rsidR="00EE1CE5" w:rsidRDefault="00EE1CE5" w:rsidP="00EE1CE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സുന്നത്തി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ൽ </w:t>
      </w:r>
    </w:p>
    <w:p w14:paraId="4A259944" w14:textId="77777777" w:rsidR="000B4763" w:rsidRDefault="000B4763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1F759581" w14:textId="77777777" w:rsidR="00EE1CE5" w:rsidRPr="00EE1CE5" w:rsidRDefault="00EE1CE5" w:rsidP="00EE1CE5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val="en-GB" w:bidi="ml-IN"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അല്ലാഹു</w:t>
      </w:r>
      <w:proofErr w:type="spellEnd"/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വിന്റെ ദൂതൻ പറഞ്ഞു</w:t>
      </w:r>
      <w:r>
        <w:rPr>
          <w:rFonts w:ascii="Manjari" w:hAnsi="Manjari" w:cs="Manjari"/>
          <w:b/>
          <w:bCs/>
          <w:sz w:val="72"/>
          <w:szCs w:val="72"/>
          <w:lang w:val="en-GB" w:bidi="ml-IN"/>
        </w:rPr>
        <w:t>:</w:t>
      </w:r>
    </w:p>
    <w:p w14:paraId="7CF53A7F" w14:textId="77777777" w:rsidR="0002575D" w:rsidRDefault="0002575D" w:rsidP="0002575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ملائكة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سياحين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يبلغوني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السلام</w:t>
      </w:r>
    </w:p>
    <w:p w14:paraId="66D202A9" w14:textId="77777777" w:rsidR="009D7DE3" w:rsidRDefault="0002575D" w:rsidP="000B4763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21BCF639" w14:textId="77777777" w:rsidR="00E44BCB" w:rsidRDefault="00E44BCB" w:rsidP="00E44B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693EA09A" w14:textId="77777777" w:rsidR="00CC2D29" w:rsidRDefault="00EE1CE5" w:rsidP="00CC2D29">
      <w:pPr>
        <w:rPr>
          <w:rFonts w:ascii="Manjari" w:hAnsi="Manjari" w:cs="Manjari"/>
          <w:b/>
          <w:bCs/>
          <w:sz w:val="72"/>
          <w:szCs w:val="72"/>
          <w:lang w:bidi="ml-IN"/>
        </w:rPr>
      </w:pP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ഭൂമിയി</w:t>
      </w:r>
      <w:proofErr w:type="spellEnd"/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ൽ </w:t>
      </w:r>
      <w:proofErr w:type="spellStart"/>
      <w:r w:rsidRPr="00EE1CE5">
        <w:rPr>
          <w:rFonts w:ascii="Manjari" w:hAnsi="Manjari" w:cs="Manjari"/>
          <w:b/>
          <w:bCs/>
          <w:sz w:val="72"/>
          <w:szCs w:val="72"/>
          <w:cs/>
        </w:rPr>
        <w:t>സഞ്ചരി</w:t>
      </w:r>
      <w:proofErr w:type="spellEnd"/>
      <w:r w:rsidR="00CC2D29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ച്ച് എന്റെ അനുയായികളുടെ സലാം എനിക്ക് എത്തിച്ചു തരുന്ന ഒരു വിഭാഗം മലക്കുകകൾ </w:t>
      </w:r>
      <w:r w:rsidR="00CC2D29" w:rsidRPr="00EE1CE5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</w:t>
      </w:r>
      <w:r w:rsidR="00CC2D29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ല്ലാഹു</w:t>
      </w:r>
      <w:r w:rsidR="00CC2D29" w:rsidRPr="00EE1CE5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വിനു</w:t>
      </w:r>
      <w:r w:rsidR="00CC2D29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ണ്ട്.  </w:t>
      </w:r>
      <w:r w:rsidRPr="00EE1CE5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</w:p>
    <w:p w14:paraId="22A4211E" w14:textId="77777777" w:rsidR="00E44BCB" w:rsidRPr="00EE1CE5" w:rsidRDefault="00EE1CE5" w:rsidP="00CC2D29">
      <w:pPr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EE1CE5">
        <w:rPr>
          <w:rFonts w:ascii="Manjari" w:hAnsi="Manjari" w:cs="Manjari"/>
          <w:b/>
          <w:bCs/>
          <w:sz w:val="72"/>
          <w:szCs w:val="72"/>
          <w:cs/>
        </w:rPr>
        <w:t>അൽ-ന</w:t>
      </w:r>
      <w:r w:rsidR="00CC2D29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സാഇ</w:t>
      </w:r>
    </w:p>
    <w:sectPr w:rsidR="00E44BCB" w:rsidRPr="00EE1CE5" w:rsidSect="00BF17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5CAF"/>
    <w:rsid w:val="0002575D"/>
    <w:rsid w:val="000B4763"/>
    <w:rsid w:val="0020471E"/>
    <w:rsid w:val="003D55EC"/>
    <w:rsid w:val="00867F82"/>
    <w:rsid w:val="009064E7"/>
    <w:rsid w:val="009D7DE3"/>
    <w:rsid w:val="009F78D7"/>
    <w:rsid w:val="00A027F0"/>
    <w:rsid w:val="00B95CAF"/>
    <w:rsid w:val="00CC2D29"/>
    <w:rsid w:val="00DA460C"/>
    <w:rsid w:val="00E44BCB"/>
    <w:rsid w:val="00ED1E5E"/>
    <w:rsid w:val="00EE1CE5"/>
    <w:rsid w:val="00EF59F0"/>
    <w:rsid w:val="00F5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BA5CD7"/>
  <w15:docId w15:val="{4A16B373-E085-455A-82B1-11DA536B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5CAF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867F8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867F8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867F82"/>
  </w:style>
  <w:style w:type="character" w:customStyle="1" w:styleId="search-keys">
    <w:name w:val="search-keys"/>
    <w:basedOn w:val="DefaultParagraphFont"/>
    <w:rsid w:val="00867F8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44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44BCB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E4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2025-02-09T15:29:00Z</dcterms:modified>
</cp:coreProperties>
</file>