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43FF1" w14:textId="6F55F6E0" w:rsidR="00AC3944" w:rsidRPr="000506CC" w:rsidRDefault="00AC3944" w:rsidP="00AC3944">
      <w:pPr>
        <w:bidi/>
        <w:rPr>
          <w:color w:val="FF0000"/>
          <w:sz w:val="28"/>
          <w:szCs w:val="28"/>
        </w:rPr>
      </w:pPr>
      <w:r w:rsidRPr="000506CC">
        <w:rPr>
          <w:rFonts w:cs="Arial"/>
          <w:color w:val="FF0000"/>
          <w:sz w:val="28"/>
          <w:szCs w:val="28"/>
          <w:rtl/>
        </w:rPr>
        <w:t>بڑے شرک کا 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r w:rsidRPr="000506CC">
        <w:rPr>
          <w:rFonts w:cs="Arial"/>
          <w:color w:val="FF0000"/>
          <w:sz w:val="28"/>
          <w:szCs w:val="28"/>
          <w:rtl/>
        </w:rPr>
        <w:t xml:space="preserve"> نقصان ہے؟</w:t>
      </w:r>
    </w:p>
    <w:p w14:paraId="5245CA81" w14:textId="77777777" w:rsidR="00AC3944" w:rsidRPr="000506CC" w:rsidRDefault="00AC3944" w:rsidP="00AC3944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بڑا</w:t>
      </w:r>
      <w:r w:rsidRPr="000506CC">
        <w:rPr>
          <w:rFonts w:cs="Arial"/>
          <w:color w:val="FF0000"/>
          <w:sz w:val="28"/>
          <w:szCs w:val="28"/>
          <w:rtl/>
        </w:rPr>
        <w:t xml:space="preserve"> شرک جہنم 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/>
          <w:color w:val="FF0000"/>
          <w:sz w:val="28"/>
          <w:szCs w:val="28"/>
          <w:rtl/>
        </w:rPr>
        <w:t xml:space="preserve"> آگ م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ں</w:t>
      </w:r>
      <w:r w:rsidRPr="000506CC">
        <w:rPr>
          <w:rFonts w:cs="Arial"/>
          <w:color w:val="FF0000"/>
          <w:sz w:val="28"/>
          <w:szCs w:val="28"/>
          <w:rtl/>
        </w:rPr>
        <w:t xml:space="preserve"> ابد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/>
          <w:color w:val="FF0000"/>
          <w:sz w:val="28"/>
          <w:szCs w:val="28"/>
          <w:rtl/>
        </w:rPr>
        <w:t xml:space="preserve"> عذاب کا سبب بنتا ہے۔</w:t>
      </w:r>
    </w:p>
    <w:p w14:paraId="5A769B6A" w14:textId="77777777" w:rsidR="00AC3944" w:rsidRPr="000506CC" w:rsidRDefault="00AC3944" w:rsidP="00AC3944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قرآن</w:t>
      </w:r>
      <w:r w:rsidRPr="000506CC">
        <w:rPr>
          <w:rFonts w:cs="Arial"/>
          <w:color w:val="FF0000"/>
          <w:sz w:val="28"/>
          <w:szCs w:val="28"/>
          <w:rtl/>
        </w:rPr>
        <w:t xml:space="preserve"> پاک سے ثبوت</w:t>
      </w:r>
    </w:p>
    <w:p w14:paraId="13352892" w14:textId="77777777" w:rsidR="00AC3944" w:rsidRDefault="00AC3944" w:rsidP="00AC3944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خداتعال</w:t>
      </w:r>
      <w:r w:rsidRPr="000506CC">
        <w:rPr>
          <w:rFonts w:cs="Arial" w:hint="cs"/>
          <w:color w:val="FF0000"/>
          <w:sz w:val="28"/>
          <w:szCs w:val="28"/>
          <w:rtl/>
        </w:rPr>
        <w:t>یٰ</w:t>
      </w:r>
      <w:r w:rsidRPr="000506CC">
        <w:rPr>
          <w:rFonts w:cs="Arial"/>
          <w:color w:val="FF0000"/>
          <w:sz w:val="28"/>
          <w:szCs w:val="28"/>
          <w:rtl/>
        </w:rPr>
        <w:t xml:space="preserve"> نے فرما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r w:rsidRPr="000506CC">
        <w:rPr>
          <w:color w:val="FF0000"/>
          <w:sz w:val="28"/>
          <w:szCs w:val="28"/>
        </w:rPr>
        <w:t>:</w:t>
      </w:r>
    </w:p>
    <w:p w14:paraId="79623490" w14:textId="77777777" w:rsidR="00AC3944" w:rsidRPr="00A621A9" w:rsidRDefault="00AC3944" w:rsidP="00AC3944">
      <w:pPr>
        <w:bidi/>
        <w:rPr>
          <w:color w:val="000000" w:themeColor="text1"/>
          <w:sz w:val="28"/>
          <w:szCs w:val="28"/>
        </w:rPr>
      </w:pPr>
      <w:r>
        <w:rPr>
          <w:rFonts w:cs="Arial"/>
          <w:color w:val="FF0000"/>
          <w:sz w:val="28"/>
          <w:szCs w:val="28"/>
        </w:rPr>
        <w:t>}</w:t>
      </w:r>
      <w:r w:rsidRPr="00A621A9">
        <w:rPr>
          <w:rFonts w:cs="Arial"/>
          <w:color w:val="000000" w:themeColor="text1"/>
          <w:sz w:val="28"/>
          <w:szCs w:val="28"/>
          <w:rtl/>
        </w:rPr>
        <w:t>إنه من يشرك بالله فقد حرم الله عليه الجنة ومأواه النار</w:t>
      </w:r>
      <w:r w:rsidRPr="00A621A9">
        <w:rPr>
          <w:rFonts w:cs="Arial"/>
          <w:color w:val="000000" w:themeColor="text1"/>
          <w:sz w:val="28"/>
          <w:szCs w:val="28"/>
        </w:rPr>
        <w:t>{</w:t>
      </w:r>
    </w:p>
    <w:p w14:paraId="47877C1C" w14:textId="77777777" w:rsidR="00AC3944" w:rsidRPr="000506CC" w:rsidRDefault="00AC3944" w:rsidP="00AC3944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جس</w:t>
      </w:r>
      <w:r w:rsidRPr="000506CC">
        <w:rPr>
          <w:rFonts w:cs="Arial"/>
          <w:color w:val="FF0000"/>
          <w:sz w:val="28"/>
          <w:szCs w:val="28"/>
          <w:rtl/>
        </w:rPr>
        <w:t xml:space="preserve"> نے اللہ کے ساتھ کس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/>
          <w:color w:val="FF0000"/>
          <w:sz w:val="28"/>
          <w:szCs w:val="28"/>
          <w:rtl/>
        </w:rPr>
        <w:t xml:space="preserve"> کو شر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ک</w:t>
      </w:r>
      <w:r w:rsidRPr="000506CC">
        <w:rPr>
          <w:rFonts w:cs="Arial"/>
          <w:color w:val="FF0000"/>
          <w:sz w:val="28"/>
          <w:szCs w:val="28"/>
          <w:rtl/>
        </w:rPr>
        <w:t xml:space="preserve"> ٹھہرا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r w:rsidRPr="000506CC">
        <w:rPr>
          <w:rFonts w:cs="Arial"/>
          <w:color w:val="FF0000"/>
          <w:sz w:val="28"/>
          <w:szCs w:val="28"/>
          <w:rtl/>
        </w:rPr>
        <w:t xml:space="preserve"> اللہ نے اس پر جنت حرام کر د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/>
          <w:color w:val="FF0000"/>
          <w:sz w:val="28"/>
          <w:szCs w:val="28"/>
          <w:rtl/>
        </w:rPr>
        <w:t xml:space="preserve"> اور اس کا ٹھکانا آگ ہے۔</w:t>
      </w:r>
    </w:p>
    <w:p w14:paraId="33B12B7E" w14:textId="77777777" w:rsidR="00AC3944" w:rsidRPr="000506CC" w:rsidRDefault="00AC3944" w:rsidP="00AC3944">
      <w:pPr>
        <w:bidi/>
        <w:rPr>
          <w:color w:val="FF0000"/>
          <w:sz w:val="28"/>
          <w:szCs w:val="28"/>
        </w:rPr>
      </w:pPr>
      <w:r w:rsidRPr="000506CC">
        <w:rPr>
          <w:color w:val="FF0000"/>
          <w:sz w:val="28"/>
          <w:szCs w:val="28"/>
        </w:rPr>
        <w:t>[</w:t>
      </w:r>
      <w:r w:rsidRPr="000506CC">
        <w:rPr>
          <w:rFonts w:cs="Arial"/>
          <w:color w:val="FF0000"/>
          <w:sz w:val="28"/>
          <w:szCs w:val="28"/>
          <w:rtl/>
        </w:rPr>
        <w:t>المائدہ: 72</w:t>
      </w:r>
      <w:r w:rsidRPr="000506CC">
        <w:rPr>
          <w:color w:val="FF0000"/>
          <w:sz w:val="28"/>
          <w:szCs w:val="28"/>
        </w:rPr>
        <w:t>]</w:t>
      </w:r>
    </w:p>
    <w:p w14:paraId="2EDE5B23" w14:textId="77777777" w:rsidR="00AC3944" w:rsidRPr="000506CC" w:rsidRDefault="00AC3944" w:rsidP="00AC3944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سنت</w:t>
      </w:r>
      <w:r w:rsidRPr="000506CC">
        <w:rPr>
          <w:rFonts w:cs="Arial"/>
          <w:color w:val="FF0000"/>
          <w:sz w:val="28"/>
          <w:szCs w:val="28"/>
          <w:rtl/>
        </w:rPr>
        <w:t xml:space="preserve"> سے دلائل</w:t>
      </w:r>
    </w:p>
    <w:p w14:paraId="235B29CE" w14:textId="77777777" w:rsidR="00AC3944" w:rsidRDefault="00AC3944" w:rsidP="00AC3944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رسول</w:t>
      </w:r>
      <w:r w:rsidRPr="000506CC">
        <w:rPr>
          <w:rFonts w:cs="Arial"/>
          <w:color w:val="FF0000"/>
          <w:sz w:val="28"/>
          <w:szCs w:val="28"/>
          <w:rtl/>
        </w:rPr>
        <w:t xml:space="preserve"> اللہ صل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/>
          <w:color w:val="FF0000"/>
          <w:sz w:val="28"/>
          <w:szCs w:val="28"/>
          <w:rtl/>
        </w:rPr>
        <w:t xml:space="preserve"> اللہ عل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ہ</w:t>
      </w:r>
      <w:r w:rsidRPr="000506CC">
        <w:rPr>
          <w:rFonts w:cs="Arial"/>
          <w:color w:val="FF0000"/>
          <w:sz w:val="28"/>
          <w:szCs w:val="28"/>
          <w:rtl/>
        </w:rPr>
        <w:t xml:space="preserve"> وسلم نے فرما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  <w:r w:rsidRPr="000506CC">
        <w:rPr>
          <w:color w:val="FF0000"/>
          <w:sz w:val="28"/>
          <w:szCs w:val="28"/>
        </w:rPr>
        <w:t>:</w:t>
      </w:r>
    </w:p>
    <w:p w14:paraId="19CCDA17" w14:textId="77777777" w:rsidR="00AC3944" w:rsidRPr="000506CC" w:rsidRDefault="00AC3944" w:rsidP="00AC3944">
      <w:pPr>
        <w:bidi/>
        <w:rPr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جو</w:t>
      </w:r>
      <w:r w:rsidRPr="000506CC">
        <w:rPr>
          <w:rFonts w:cs="Arial"/>
          <w:color w:val="FF0000"/>
          <w:sz w:val="28"/>
          <w:szCs w:val="28"/>
          <w:rtl/>
        </w:rPr>
        <w:t xml:space="preserve"> شخص اللہ کے ساتھ کس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/>
          <w:color w:val="FF0000"/>
          <w:sz w:val="28"/>
          <w:szCs w:val="28"/>
          <w:rtl/>
        </w:rPr>
        <w:t xml:space="preserve"> چ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ز</w:t>
      </w:r>
      <w:r w:rsidRPr="000506CC">
        <w:rPr>
          <w:rFonts w:cs="Arial"/>
          <w:color w:val="FF0000"/>
          <w:sz w:val="28"/>
          <w:szCs w:val="28"/>
          <w:rtl/>
        </w:rPr>
        <w:t xml:space="preserve"> کو شر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ک</w:t>
      </w:r>
      <w:r w:rsidRPr="000506CC">
        <w:rPr>
          <w:rFonts w:cs="Arial"/>
          <w:color w:val="FF0000"/>
          <w:sz w:val="28"/>
          <w:szCs w:val="28"/>
          <w:rtl/>
        </w:rPr>
        <w:t xml:space="preserve"> کرتے ہوئے مرے وہ جہنم م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ں</w:t>
      </w:r>
      <w:r w:rsidRPr="000506CC">
        <w:rPr>
          <w:rFonts w:cs="Arial"/>
          <w:color w:val="FF0000"/>
          <w:sz w:val="28"/>
          <w:szCs w:val="28"/>
          <w:rtl/>
        </w:rPr>
        <w:t xml:space="preserve"> جائے گا۔</w:t>
      </w:r>
    </w:p>
    <w:p w14:paraId="62D75788" w14:textId="77777777" w:rsidR="00AC3944" w:rsidRDefault="00AC3944" w:rsidP="00AC3944">
      <w:pPr>
        <w:bidi/>
        <w:rPr>
          <w:rFonts w:cs="Arial"/>
          <w:color w:val="FF0000"/>
          <w:sz w:val="28"/>
          <w:szCs w:val="28"/>
        </w:rPr>
      </w:pPr>
      <w:r w:rsidRPr="000506CC">
        <w:rPr>
          <w:rFonts w:cs="Arial" w:hint="eastAsia"/>
          <w:color w:val="FF0000"/>
          <w:sz w:val="28"/>
          <w:szCs w:val="28"/>
          <w:rtl/>
        </w:rPr>
        <w:t>اتفاق</w:t>
      </w:r>
      <w:r w:rsidRPr="000506CC">
        <w:rPr>
          <w:rFonts w:cs="Arial"/>
          <w:color w:val="FF0000"/>
          <w:sz w:val="28"/>
          <w:szCs w:val="28"/>
          <w:rtl/>
        </w:rPr>
        <w:t xml:space="preserve"> ک</w:t>
      </w:r>
      <w:r w:rsidRPr="000506CC">
        <w:rPr>
          <w:rFonts w:cs="Arial" w:hint="cs"/>
          <w:color w:val="FF0000"/>
          <w:sz w:val="28"/>
          <w:szCs w:val="28"/>
          <w:rtl/>
        </w:rPr>
        <w:t>ی</w:t>
      </w:r>
      <w:r w:rsidRPr="000506CC">
        <w:rPr>
          <w:rFonts w:cs="Arial" w:hint="eastAsia"/>
          <w:color w:val="FF0000"/>
          <w:sz w:val="28"/>
          <w:szCs w:val="28"/>
          <w:rtl/>
        </w:rPr>
        <w:t>ا</w:t>
      </w:r>
    </w:p>
    <w:p w14:paraId="3D208B3F" w14:textId="77777777" w:rsidR="0091098E" w:rsidRPr="00AC3944" w:rsidRDefault="0091098E" w:rsidP="00AC3944"/>
    <w:sectPr w:rsidR="0091098E" w:rsidRPr="00AC3944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807"/>
    <w:rsid w:val="002A65CF"/>
    <w:rsid w:val="004D38A2"/>
    <w:rsid w:val="00753D9C"/>
    <w:rsid w:val="008A7807"/>
    <w:rsid w:val="0091098E"/>
    <w:rsid w:val="009469D1"/>
    <w:rsid w:val="00AC3944"/>
    <w:rsid w:val="00B51610"/>
    <w:rsid w:val="00BB0069"/>
    <w:rsid w:val="00EC55BC"/>
    <w:rsid w:val="00F16B0E"/>
    <w:rsid w:val="00F51CDF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C33D88"/>
  <w15:chartTrackingRefBased/>
  <w15:docId w15:val="{A4811645-1AE6-45E2-8710-FA7E1962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61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807"/>
    <w:pPr>
      <w:keepNext/>
      <w:keepLines/>
      <w:bidi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807"/>
    <w:pPr>
      <w:keepNext/>
      <w:keepLines/>
      <w:bidi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807"/>
    <w:pPr>
      <w:keepNext/>
      <w:keepLines/>
      <w:bidi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807"/>
    <w:pPr>
      <w:keepNext/>
      <w:keepLines/>
      <w:bidi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807"/>
    <w:pPr>
      <w:keepNext/>
      <w:keepLines/>
      <w:bidi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807"/>
    <w:pPr>
      <w:keepNext/>
      <w:keepLines/>
      <w:bidi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807"/>
    <w:pPr>
      <w:keepNext/>
      <w:keepLines/>
      <w:bidi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807"/>
    <w:pPr>
      <w:keepNext/>
      <w:keepLines/>
      <w:bidi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807"/>
    <w:pPr>
      <w:keepNext/>
      <w:keepLines/>
      <w:bidi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8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8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8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8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8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8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8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8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8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807"/>
    <w:pPr>
      <w:bidi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7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807"/>
    <w:pPr>
      <w:numPr>
        <w:ilvl w:val="1"/>
      </w:numPr>
      <w:bidi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7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807"/>
    <w:pPr>
      <w:bidi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78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807"/>
    <w:pPr>
      <w:bidi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78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8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bidi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8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8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2025-02-09T07:40:00Z</dcterms:created>
  <dcterms:modified xsi:type="dcterms:W3CDTF">2025-02-10T21:13:00Z</dcterms:modified>
</cp:coreProperties>
</file>