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A275" w14:textId="77777777" w:rsidR="00CB6F5A" w:rsidRDefault="00CB6F5A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28C3548C" w14:textId="77777777" w:rsidR="00E002FB" w:rsidRDefault="00E002FB" w:rsidP="00CB6F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50408" w:rsidRP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- هل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يجوز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تعليق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الخرز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والتمائم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850408">
        <w:rPr>
          <w:rFonts w:ascii="Traditional Arabic" w:cs="Traditional Arabic" w:hint="cs"/>
          <w:sz w:val="36"/>
          <w:szCs w:val="36"/>
          <w:rtl/>
        </w:rPr>
        <w:t>للشفاء ؟</w:t>
      </w:r>
      <w:proofErr w:type="gramEnd"/>
    </w:p>
    <w:p w14:paraId="688F4404" w14:textId="77777777" w:rsidR="00932749" w:rsidRPr="00932749" w:rsidRDefault="00932749" w:rsidP="00932749">
      <w:pPr>
        <w:rPr>
          <w:rFonts w:ascii="Manjari" w:hAnsi="Manjari" w:cs="Manjari"/>
          <w:b/>
          <w:bCs/>
          <w:sz w:val="64"/>
          <w:szCs w:val="64"/>
          <w:cs/>
        </w:rPr>
      </w:pP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രോഗശ</w:t>
      </w:r>
      <w:proofErr w:type="spellEnd"/>
      <w:r w:rsidRPr="00932749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മനത്തിനു വേണ്ടി</w:t>
      </w:r>
      <w:r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ഏലസുകളും ശംഖുകളും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തൂക്കിയിടുന്നത്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അനുവദനീയമാണോ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</w:rPr>
        <w:t>?</w:t>
      </w:r>
    </w:p>
    <w:p w14:paraId="5B314064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تعليقها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0B802E99" w14:textId="77777777" w:rsidR="00932749" w:rsidRPr="00932749" w:rsidRDefault="00932749" w:rsidP="00932749">
      <w:pPr>
        <w:rPr>
          <w:rFonts w:ascii="Manjari" w:hAnsi="Manjari" w:cs="Manjari"/>
          <w:b/>
          <w:bCs/>
          <w:sz w:val="64"/>
          <w:szCs w:val="64"/>
          <w:cs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ഏലസുകളും ശംഖുകളും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തൂക്കിയിടുന്നത്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അനുവദനീയ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മല്ല, അത് ശിർക്കിൽ വരുന്നതാണ്.</w:t>
      </w:r>
    </w:p>
    <w:p w14:paraId="4F885722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C838BFE" w14:textId="77777777" w:rsidR="00932749" w:rsidRDefault="00932749" w:rsidP="0093274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വിശുദ്ധ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ഖുർആനി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>ൽ</w:t>
      </w:r>
    </w:p>
    <w:p w14:paraId="1D9E648B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083F718" w14:textId="77777777" w:rsidR="00932749" w:rsidRPr="00932749" w:rsidRDefault="00932749" w:rsidP="00932749">
      <w:pPr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അല്ലാഹു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>:</w:t>
      </w:r>
    </w:p>
    <w:p w14:paraId="41AB4250" w14:textId="77777777" w:rsidR="00E002FB" w:rsidRDefault="00E002FB" w:rsidP="009327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 w:rsidR="00932749">
        <w:rPr>
          <w:rFonts w:ascii="Traditional Arabic" w:cs="Kartika" w:hint="cs"/>
          <w:sz w:val="36"/>
          <w:szCs w:val="36"/>
          <w:cs/>
          <w:lang w:bidi="ml-IN"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17]</w:t>
      </w:r>
    </w:p>
    <w:p w14:paraId="621BD4CC" w14:textId="77777777" w:rsidR="00932749" w:rsidRPr="00932749" w:rsidRDefault="00932749" w:rsidP="00932749">
      <w:pPr>
        <w:rPr>
          <w:rFonts w:ascii="Manjari" w:hAnsi="Manjari" w:cs="Manjari"/>
          <w:b/>
          <w:bCs/>
          <w:sz w:val="64"/>
          <w:szCs w:val="64"/>
          <w:cs/>
        </w:rPr>
      </w:pP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lastRenderedPageBreak/>
        <w:t>അല്ലാഹു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നിങ്ങ</w:t>
      </w:r>
      <w:proofErr w:type="spellEnd"/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ൾക്ക് ദുരിതം വിധിച്ചാൽ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അത്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മാറ്റാൻ കഴിവുള്ളത് </w:t>
      </w:r>
      <w:proofErr w:type="gramStart"/>
      <w:r w:rsidR="00262B85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അല്ലാഹുവിനു  മാത്രമല്ലാതെ</w:t>
      </w:r>
      <w:proofErr w:type="gramEnd"/>
      <w:r w:rsidR="00262B85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 മറ്റാർക്കുമല്ല. </w:t>
      </w:r>
    </w:p>
    <w:p w14:paraId="60BF78DD" w14:textId="77777777" w:rsidR="00932749" w:rsidRPr="00932749" w:rsidRDefault="00932749" w:rsidP="00932749">
      <w:pPr>
        <w:rPr>
          <w:rFonts w:ascii="Manjari" w:hAnsi="Manjari" w:cs="Manjari"/>
          <w:b/>
          <w:bCs/>
          <w:sz w:val="64"/>
          <w:szCs w:val="64"/>
          <w:cs/>
        </w:rPr>
      </w:pPr>
      <w:r w:rsidRPr="00932749">
        <w:rPr>
          <w:rFonts w:ascii="Manjari" w:hAnsi="Manjari" w:cs="Manjari"/>
          <w:b/>
          <w:bCs/>
          <w:sz w:val="64"/>
          <w:szCs w:val="64"/>
          <w:cs/>
        </w:rPr>
        <w:t>[അൽ-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അൻആം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>: 17]</w:t>
      </w:r>
    </w:p>
    <w:p w14:paraId="2C8C9F90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29D212A8" w14:textId="77777777" w:rsidR="00262B85" w:rsidRDefault="00262B85" w:rsidP="00262B8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സുന്നത്തി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>ൽ</w:t>
      </w:r>
    </w:p>
    <w:p w14:paraId="7B228B79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774D95FE" w14:textId="77777777" w:rsidR="00262B85" w:rsidRDefault="00262B85" w:rsidP="00262B85">
      <w:pPr>
        <w:rPr>
          <w:rFonts w:ascii="Traditional Arabic" w:cs="Traditional Arabic"/>
          <w:sz w:val="36"/>
          <w:szCs w:val="36"/>
          <w:rtl/>
        </w:rPr>
      </w:pP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റസൂ</w:t>
      </w:r>
      <w:proofErr w:type="spellEnd"/>
      <w:r w:rsidRPr="00932749">
        <w:rPr>
          <w:rFonts w:ascii="Manjari" w:hAnsi="Manjari" w:cs="Manjari"/>
          <w:b/>
          <w:bCs/>
          <w:sz w:val="64"/>
          <w:szCs w:val="64"/>
          <w:cs/>
        </w:rPr>
        <w:t xml:space="preserve">ൽ(സ) </w:t>
      </w: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t>പറഞ്ഞു</w:t>
      </w:r>
      <w:proofErr w:type="spellEnd"/>
    </w:p>
    <w:p w14:paraId="768026FC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2D64792D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02896EEB" w14:textId="77777777" w:rsidR="000E26B9" w:rsidRPr="00932749" w:rsidRDefault="00262B85" w:rsidP="00932749">
      <w:pPr>
        <w:rPr>
          <w:rFonts w:ascii="Manjari" w:hAnsi="Manjari" w:cs="Manjari"/>
          <w:b/>
          <w:bCs/>
          <w:sz w:val="64"/>
          <w:szCs w:val="64"/>
          <w:cs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രോഗവിമുക്തക്കു വേണ്ടി</w:t>
      </w:r>
      <w:r w:rsidR="000E26B9"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ഏലസ് </w:t>
      </w:r>
      <w:proofErr w:type="spellStart"/>
      <w:r w:rsidR="000E26B9" w:rsidRPr="00932749">
        <w:rPr>
          <w:rFonts w:ascii="Manjari" w:hAnsi="Manjari" w:cs="Manjari"/>
          <w:b/>
          <w:bCs/>
          <w:sz w:val="64"/>
          <w:szCs w:val="64"/>
          <w:cs/>
        </w:rPr>
        <w:t>ധരിക്കുന്നവ</w:t>
      </w:r>
      <w:proofErr w:type="spellEnd"/>
      <w:r w:rsidR="000E26B9" w:rsidRPr="00932749">
        <w:rPr>
          <w:rFonts w:ascii="Manjari" w:hAnsi="Manjari" w:cs="Manjari"/>
          <w:b/>
          <w:bCs/>
          <w:sz w:val="64"/>
          <w:szCs w:val="64"/>
          <w:cs/>
        </w:rPr>
        <w:t xml:space="preserve">ൻ </w:t>
      </w:r>
      <w:proofErr w:type="spellStart"/>
      <w:r w:rsidR="000E26B9" w:rsidRPr="00932749">
        <w:rPr>
          <w:rFonts w:ascii="Manjari" w:hAnsi="Manjari" w:cs="Manjari"/>
          <w:b/>
          <w:bCs/>
          <w:sz w:val="64"/>
          <w:szCs w:val="64"/>
          <w:cs/>
        </w:rPr>
        <w:t>ബഹുദൈവാരാധന</w:t>
      </w:r>
      <w:proofErr w:type="spellEnd"/>
      <w:r w:rsidR="000E26B9" w:rsidRPr="00932749">
        <w:rPr>
          <w:rFonts w:ascii="Manjari" w:hAnsi="Manjari" w:cs="Manjari"/>
          <w:b/>
          <w:bCs/>
          <w:sz w:val="64"/>
          <w:szCs w:val="64"/>
          <w:cs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(ശിർക്ക്)</w:t>
      </w:r>
      <w:proofErr w:type="spellStart"/>
      <w:r w:rsidR="000E26B9" w:rsidRPr="00932749">
        <w:rPr>
          <w:rFonts w:ascii="Manjari" w:hAnsi="Manjari" w:cs="Manjari"/>
          <w:b/>
          <w:bCs/>
          <w:sz w:val="64"/>
          <w:szCs w:val="64"/>
          <w:cs/>
        </w:rPr>
        <w:t>ചെയ്തിരിക്കുന്നു</w:t>
      </w:r>
      <w:proofErr w:type="spellEnd"/>
    </w:p>
    <w:p w14:paraId="6D70F05B" w14:textId="77777777" w:rsidR="000E26B9" w:rsidRPr="00932749" w:rsidRDefault="000E26B9" w:rsidP="001D7E0D">
      <w:pPr>
        <w:jc w:val="center"/>
        <w:rPr>
          <w:rFonts w:ascii="Manjari" w:hAnsi="Manjari" w:cs="Manjari"/>
          <w:b/>
          <w:bCs/>
          <w:sz w:val="64"/>
          <w:szCs w:val="64"/>
        </w:rPr>
      </w:pPr>
      <w:proofErr w:type="spellStart"/>
      <w:r w:rsidRPr="00932749">
        <w:rPr>
          <w:rFonts w:ascii="Manjari" w:hAnsi="Manjari" w:cs="Manjari"/>
          <w:b/>
          <w:bCs/>
          <w:sz w:val="64"/>
          <w:szCs w:val="64"/>
          <w:cs/>
        </w:rPr>
        <w:lastRenderedPageBreak/>
        <w:t>അൽബാനി</w:t>
      </w:r>
      <w:proofErr w:type="spellEnd"/>
    </w:p>
    <w:p w14:paraId="20C1BBBD" w14:textId="77777777" w:rsidR="001D7E0D" w:rsidRDefault="001D7E0D" w:rsidP="001D7E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 xml:space="preserve"> التميمة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 xml:space="preserve">العين </w:t>
      </w:r>
      <w:r>
        <w:rPr>
          <w:rFonts w:ascii="Traditional Arabic" w:cs="Traditional Arabic"/>
          <w:sz w:val="36"/>
          <w:szCs w:val="36"/>
          <w:rtl/>
        </w:rPr>
        <w:t>]</w:t>
      </w:r>
    </w:p>
    <w:p w14:paraId="434C02A0" w14:textId="77777777" w:rsidR="001D7E0D" w:rsidRPr="001D7E0D" w:rsidRDefault="001D7E0D" w:rsidP="001D7E0D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1D7E0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കണ്ണുബാധയിൽ നിന്നു തടയുന്നതി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നെന്ന് ധരിച്ചാണ് അവർ </w:t>
      </w:r>
      <w:r w:rsidRPr="001D7E0D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ഏലസു കെട്ടുന്നത്</w:t>
      </w:r>
    </w:p>
    <w:p w14:paraId="560D7A1B" w14:textId="77777777" w:rsidR="000E26B9" w:rsidRPr="00932749" w:rsidRDefault="000E26B9" w:rsidP="001D7E0D">
      <w:pPr>
        <w:jc w:val="right"/>
        <w:rPr>
          <w:rFonts w:ascii="Manjari" w:hAnsi="Manjari" w:cs="Manjari"/>
          <w:b/>
          <w:bCs/>
          <w:sz w:val="64"/>
          <w:szCs w:val="64"/>
        </w:rPr>
      </w:pPr>
    </w:p>
    <w:sectPr w:rsidR="000E26B9" w:rsidRPr="00932749" w:rsidSect="00D50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8AC"/>
    <w:rsid w:val="000E26B9"/>
    <w:rsid w:val="0019065E"/>
    <w:rsid w:val="001D7E0D"/>
    <w:rsid w:val="002409AE"/>
    <w:rsid w:val="00262B85"/>
    <w:rsid w:val="00333DA9"/>
    <w:rsid w:val="00496F08"/>
    <w:rsid w:val="00850408"/>
    <w:rsid w:val="00932749"/>
    <w:rsid w:val="009D7DE3"/>
    <w:rsid w:val="009F0371"/>
    <w:rsid w:val="00CB6F5A"/>
    <w:rsid w:val="00D938C3"/>
    <w:rsid w:val="00E002FB"/>
    <w:rsid w:val="00E96560"/>
    <w:rsid w:val="00F638AC"/>
    <w:rsid w:val="00F7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D1654"/>
  <w15:docId w15:val="{BB271DC0-9553-43E2-99CE-F73FD52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A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6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5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6560"/>
  </w:style>
  <w:style w:type="character" w:customStyle="1" w:styleId="search-keys">
    <w:name w:val="search-keys"/>
    <w:basedOn w:val="DefaultParagraphFont"/>
    <w:rsid w:val="00E9656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26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26B9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0E2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2014-09-01T23:55:00Z</dcterms:created>
  <dcterms:modified xsi:type="dcterms:W3CDTF">2025-01-21T08:49:00Z</dcterms:modified>
</cp:coreProperties>
</file>