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99735" w14:textId="77777777" w:rsidR="007446B1" w:rsidRPr="002E2D5C" w:rsidRDefault="007446B1" w:rsidP="007446B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ছাড়া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জন্য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নামে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পশু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জবাই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জায়েজ</w:t>
      </w:r>
      <w:r w:rsidRPr="002E2D5C">
        <w:rPr>
          <w:rFonts w:ascii="Traditional Arabic" w:cs="Traditional Arabic"/>
          <w:sz w:val="36"/>
          <w:szCs w:val="36"/>
        </w:rPr>
        <w:t>?</w:t>
      </w:r>
    </w:p>
    <w:p w14:paraId="7F64284D" w14:textId="77777777" w:rsidR="00E616D1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4F1B7D" w:rsidRPr="004F1B7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- هل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يجوز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الذبح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r w:rsidR="004F1B7D">
        <w:rPr>
          <w:rFonts w:ascii="Traditional Arabic" w:cs="Traditional Arabic" w:hint="cs"/>
          <w:sz w:val="36"/>
          <w:szCs w:val="36"/>
          <w:rtl/>
        </w:rPr>
        <w:t>لغير</w:t>
      </w:r>
      <w:r w:rsidR="004F1B7D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4F1B7D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406B0DFB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</w:p>
    <w:p w14:paraId="66042156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477FC133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B239D05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وانحر</w:t>
      </w:r>
    </w:p>
    <w:p w14:paraId="704B73F9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الكوثر</w:t>
      </w:r>
      <w:r>
        <w:rPr>
          <w:rFonts w:ascii="Traditional Arabic" w:cs="Traditional Arabic"/>
          <w:sz w:val="36"/>
          <w:szCs w:val="36"/>
          <w:rtl/>
        </w:rPr>
        <w:t xml:space="preserve"> : 2] </w:t>
      </w:r>
    </w:p>
    <w:p w14:paraId="19AD0947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فقط</w:t>
      </w:r>
    </w:p>
    <w:p w14:paraId="1E4998F9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87E5A6F" w14:textId="77777777" w:rsidR="004F1B7D" w:rsidRDefault="004F1B7D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25FFCDC" w14:textId="77777777" w:rsidR="00E616D1" w:rsidRDefault="00E616D1" w:rsidP="00E616D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67746806" w14:textId="77777777" w:rsidR="009D7DE3" w:rsidRDefault="00E616D1" w:rsidP="004F1B7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77C7A1CA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প্রশ্নোত্তরে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আকীদাহ</w:t>
      </w:r>
      <w:r w:rsidRPr="002E2D5C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4096CD00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প্রশ্ন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ছাড়া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জন্য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বা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অন্য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কারো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নামে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পশু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জবাই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করা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কি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জায়েজ</w:t>
      </w:r>
      <w:r w:rsidRPr="002E2D5C">
        <w:rPr>
          <w:rFonts w:ascii="Traditional Arabic" w:cs="Traditional Arabic"/>
          <w:sz w:val="36"/>
          <w:szCs w:val="36"/>
        </w:rPr>
        <w:t>?</w:t>
      </w:r>
    </w:p>
    <w:p w14:paraId="74435456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56075131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1C298A5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উত্তর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এটা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জায়েয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নয়</w:t>
      </w:r>
      <w:r w:rsidRPr="002E2D5C">
        <w:rPr>
          <w:rFonts w:ascii="Traditional Arabic" w:cs="Traditional Arabic"/>
          <w:sz w:val="36"/>
          <w:szCs w:val="36"/>
        </w:rPr>
        <w:t xml:space="preserve">;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কারণ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এটা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বড়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শিরক।</w:t>
      </w:r>
    </w:p>
    <w:p w14:paraId="5166D598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11D1889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পবিত্র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কুরআন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04432454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মহান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আল্লাহ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2E2D5C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792ABA76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সুতরাং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তোমার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রবের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উদ্দেশেই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সালাত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আদায়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এবং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কুরবানী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কর।</w:t>
      </w:r>
    </w:p>
    <w:p w14:paraId="77403C6C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Traditional Arabic"/>
          <w:sz w:val="36"/>
          <w:szCs w:val="36"/>
        </w:rPr>
        <w:lastRenderedPageBreak/>
        <w:t>[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আল</w:t>
      </w:r>
      <w:r w:rsidRPr="002E2D5C">
        <w:rPr>
          <w:rFonts w:ascii="Traditional Arabic" w:cs="Vrinda"/>
          <w:sz w:val="36"/>
          <w:szCs w:val="36"/>
          <w:cs/>
          <w:lang w:bidi="bn-IN"/>
        </w:rPr>
        <w:t>-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কাওসার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: </w:t>
      </w:r>
      <w:r w:rsidRPr="002E2D5C">
        <w:rPr>
          <w:rFonts w:ascii="Traditional Arabic" w:cs="Traditional Arabic"/>
          <w:sz w:val="36"/>
          <w:szCs w:val="36"/>
        </w:rPr>
        <w:t xml:space="preserve">2] </w:t>
      </w:r>
    </w:p>
    <w:p w14:paraId="765AE94D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18B528BC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অর্থাৎ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কুরবানী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শুধুমাত্র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উদ্দেশ্যে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করতে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হবে।</w:t>
      </w:r>
    </w:p>
    <w:p w14:paraId="78E86E37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07D91D7C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সুন্নাহ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থেকে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প্রমাণ</w:t>
      </w:r>
    </w:p>
    <w:p w14:paraId="2F4CC7EF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রসূলুল্লাহ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সাল্লাল্লাহু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আলাইহি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ওয়াসাল্লাম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বলেছেন</w:t>
      </w:r>
      <w:r w:rsidRPr="002E2D5C">
        <w:rPr>
          <w:rFonts w:ascii="Traditional Arabic" w:cs="Vrinda"/>
          <w:sz w:val="36"/>
          <w:szCs w:val="36"/>
          <w:cs/>
          <w:lang w:bidi="bn-IN"/>
        </w:rPr>
        <w:t>:</w:t>
      </w:r>
    </w:p>
    <w:p w14:paraId="7D9A0B14" w14:textId="77777777" w:rsidR="002E2D5C" w:rsidRPr="002E2D5C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Vrinda" w:hint="cs"/>
          <w:sz w:val="36"/>
          <w:szCs w:val="36"/>
          <w:cs/>
          <w:lang w:bidi="bn-IN"/>
        </w:rPr>
        <w:t>আল্লাহর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অভিসম্পাত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সেই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ব্যক্তির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উপর</w:t>
      </w:r>
      <w:r w:rsidRPr="002E2D5C">
        <w:rPr>
          <w:rFonts w:ascii="Traditional Arabic" w:cs="Traditional Arabic"/>
          <w:sz w:val="36"/>
          <w:szCs w:val="36"/>
        </w:rPr>
        <w:t xml:space="preserve">,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যে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গায়রুল্লাহর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উদ্দেশ্যে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যবেহ</w:t>
      </w:r>
      <w:r w:rsidRPr="002E2D5C">
        <w:rPr>
          <w:rFonts w:ascii="Traditional Arabic" w:cs="Vrinda"/>
          <w:sz w:val="36"/>
          <w:szCs w:val="36"/>
          <w:cs/>
          <w:lang w:bidi="bn-IN"/>
        </w:rPr>
        <w:t xml:space="preserve"> 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করে।</w:t>
      </w:r>
    </w:p>
    <w:p w14:paraId="19A7E944" w14:textId="77777777" w:rsidR="002E2D5C" w:rsidRPr="004F1B7D" w:rsidRDefault="002E2D5C" w:rsidP="002E2D5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 w:rsidRPr="002E2D5C">
        <w:rPr>
          <w:rFonts w:ascii="Traditional Arabic" w:cs="Traditional Arabic"/>
          <w:sz w:val="36"/>
          <w:szCs w:val="36"/>
        </w:rPr>
        <w:t>(</w:t>
      </w:r>
      <w:r w:rsidRPr="002E2D5C">
        <w:rPr>
          <w:rFonts w:ascii="Traditional Arabic" w:cs="Vrinda" w:hint="cs"/>
          <w:sz w:val="36"/>
          <w:szCs w:val="36"/>
          <w:cs/>
          <w:lang w:bidi="bn-IN"/>
        </w:rPr>
        <w:t>মুসলিম</w:t>
      </w:r>
      <w:r w:rsidRPr="002E2D5C">
        <w:rPr>
          <w:rFonts w:ascii="Traditional Arabic" w:cs="Vrinda"/>
          <w:sz w:val="36"/>
          <w:szCs w:val="36"/>
          <w:cs/>
          <w:lang w:bidi="bn-IN"/>
        </w:rPr>
        <w:t>)</w:t>
      </w:r>
    </w:p>
    <w:sectPr w:rsidR="002E2D5C" w:rsidRPr="004F1B7D" w:rsidSect="001222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95"/>
    <w:rsid w:val="000618CC"/>
    <w:rsid w:val="00081F74"/>
    <w:rsid w:val="002E2D5C"/>
    <w:rsid w:val="003134AE"/>
    <w:rsid w:val="003E7A95"/>
    <w:rsid w:val="004631A6"/>
    <w:rsid w:val="004D5AB2"/>
    <w:rsid w:val="004F1B7D"/>
    <w:rsid w:val="007446B1"/>
    <w:rsid w:val="008A592B"/>
    <w:rsid w:val="009634EE"/>
    <w:rsid w:val="009D7DE3"/>
    <w:rsid w:val="00E616D1"/>
    <w:rsid w:val="00EA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F413E"/>
  <w15:docId w15:val="{0ED5F966-C7F4-4695-BB4B-2A019431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A9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634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34E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634EE"/>
  </w:style>
  <w:style w:type="character" w:customStyle="1" w:styleId="search-keys">
    <w:name w:val="search-keys"/>
    <w:basedOn w:val="DefaultParagraphFont"/>
    <w:rsid w:val="0096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2025-02-10T19:06:00Z</dcterms:created>
  <dcterms:modified xsi:type="dcterms:W3CDTF">2025-02-10T20:45:00Z</dcterms:modified>
</cp:coreProperties>
</file>