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B5" w:rsidRDefault="00B731B5" w:rsidP="00B731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أذكر أنواع التوحيد ؟</w:t>
      </w:r>
    </w:p>
    <w:p w:rsidR="00B731B5" w:rsidRDefault="00B731B5" w:rsidP="00B731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:rsidR="00B731B5" w:rsidRDefault="00B731B5" w:rsidP="00B731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أذكر أنواع التوحيد ؟</w:t>
      </w:r>
    </w:p>
    <w:p w:rsidR="00B731B5" w:rsidRDefault="00B731B5" w:rsidP="00B731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:rsidR="00B731B5" w:rsidRDefault="00B731B5" w:rsidP="00B731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توحيد الربوبية ) و ( توحيد الألوهية ) و ( توحيد الأسماء والصفات ) .</w:t>
      </w:r>
    </w:p>
    <w:p w:rsidR="00FD534C" w:rsidRPr="004230D0" w:rsidRDefault="00B731B5" w:rsidP="004230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4230D0" w:rsidSect="00C807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08726F"/>
    <w:rsid w:val="004230D0"/>
    <w:rsid w:val="00743E34"/>
    <w:rsid w:val="00B731B5"/>
    <w:rsid w:val="00C45C60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065867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2018-10-25T06:08:00Z</dcterms:modified>
</cp:coreProperties>
</file>