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DCDD" w14:textId="77777777" w:rsidR="006A4549" w:rsidRDefault="006A4549" w:rsidP="007510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ليوشكن </w:t>
      </w:r>
      <w:r>
        <w:rPr>
          <w:rFonts w:ascii="Traditional Arabic" w:hAnsi="Traditional Arabic" w:cs="Traditional Arabic"/>
          <w:sz w:val="36"/>
          <w:szCs w:val="36"/>
          <w:rtl/>
        </w:rPr>
        <w:t>أن ينزل فيكم ابن مريم حكما عدلا</w:t>
      </w:r>
    </w:p>
    <w:p w14:paraId="15BCD9AD" w14:textId="2AF6A969" w:rsidR="0075107C" w:rsidRDefault="0075107C" w:rsidP="006A45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8F77DB8" w14:textId="689F7202" w:rsidR="0075107C" w:rsidRDefault="0075107C" w:rsidP="007510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نفسي بيده ، ليوشكن أن ينزل فيكم ابن مريم حكما عدلا ، فيكسر الصليب ، ويقتل الخنزير ، ويضع الجزية ، ويفيض المال حتى لا يقبله أحد ، حتى تكون السجدة الواحدة خيرا من الدنيا وما فيها .</w:t>
      </w:r>
    </w:p>
    <w:p w14:paraId="2C93A0BC" w14:textId="54B0D5F9" w:rsidR="00F419EB" w:rsidRPr="006A4549" w:rsidRDefault="0075107C" w:rsidP="006A45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419EB" w:rsidRPr="006A4549" w:rsidSect="004453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02"/>
    <w:rsid w:val="0065725F"/>
    <w:rsid w:val="006A4549"/>
    <w:rsid w:val="0075107C"/>
    <w:rsid w:val="00896902"/>
    <w:rsid w:val="00F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A9E6A"/>
  <w15:chartTrackingRefBased/>
  <w15:docId w15:val="{F547F8EB-78CB-47A9-9EED-DE2C7480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572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72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725F"/>
  </w:style>
  <w:style w:type="character" w:customStyle="1" w:styleId="search-keys">
    <w:name w:val="search-keys"/>
    <w:basedOn w:val="DefaultParagraphFont"/>
    <w:rsid w:val="0065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2018-11-06T10:52:00Z</dcterms:created>
  <dcterms:modified xsi:type="dcterms:W3CDTF">2018-11-07T12:51:00Z</dcterms:modified>
</cp:coreProperties>
</file>