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bookmarkStart w:id="0" w:name="_GoBack"/>
      <w:r>
        <w:rPr>
          <w:rFonts w:cs="Traditional Arabic"/>
          <w:sz w:val="36"/>
          <w:szCs w:val="36"/>
          <w:rtl/>
        </w:rPr>
        <w:t>حكم مشاهدة عروض السحرة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س: ما حكم مشاهدة السحرة في التلفاز أو في السيرك ؟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ج: يحرم على المسلم مشاهدة أعمال السحرة التي تعرض أمام الناس ، سواء كان على شاشات التلفاز أم في عروض " السيرك " أم في غير ذلك ، وذلك لأسباب عدة :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1- حرمت الشريعة إتيان الكهان مع قصد كهانتهم وسحرهم ، فعن معاوية بن الحكم السلمي رضي الله عنه قال : ( قلت : يا رسول الله ! إني حديث عهد بجاهلية وقد جاء الله بالإسلام ، وإن منا رجالا يأتون الكهان ؟ قال : فلا تأتهم ) رواه مسلم .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ويقاس عليه كذلك الساحر في عمله السحر وعرضه على الناس ، ولا شك أن مشاهدة السحرة أو الكهنة هو من إتيانهم والقصد إليهم .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2- وفي مشاهدة عروض السحرة فتنة وإعجاب بهم ، فيصبح الساحر في أعين الناس إنسانا صالحا طيبا مسليا يدخل على قلوبهم اللهو والمرح ، مع أن الله عز وجل وصف السحرة بالمفسدين فقال سبحانه : ( قال موسى ما جئتم به السحر إن الله سيبطله إن الله لا يصلح عمل المفسدين ) يونس/81. فهذه المفسدة كافية في تحريم مشاهدة عروض السحرة .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3- وفي مشاهدة أعمال السحرة استهانة بالمنكر وجرأة عليه ، فإذا اعتاد المسلم هذه المناظر زالت من قلبه نكارته ، وبدأت نفسه تألف تلك الأعمال ، وهي في حقيقتها أعمال كفر وردة عن الإسلام ، ومن أعظم المفاسد أن يستسيغ القلب المعصية ، فل</w:t>
      </w:r>
      <w:r w:rsidR="00305B77">
        <w:rPr>
          <w:rFonts w:cs="Traditional Arabic"/>
          <w:sz w:val="36"/>
          <w:szCs w:val="36"/>
          <w:rtl/>
        </w:rPr>
        <w:t>ا يعرف المعروف ولا ينكر المنكر.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4- ثم إنه عادة ما تصحب عروض السحرة الكثير من المشاهد الأخرى المحرمة كصور النساء العاريات</w:t>
      </w:r>
      <w:r w:rsidR="00305B77">
        <w:rPr>
          <w:rFonts w:cs="Traditional Arabic"/>
          <w:sz w:val="36"/>
          <w:szCs w:val="36"/>
          <w:rtl/>
        </w:rPr>
        <w:t xml:space="preserve"> ، وهذا سبب موجب للتحريم أيضا .</w:t>
      </w:r>
    </w:p>
    <w:p w:rsidR="00A8118C" w:rsidRDefault="00A8118C" w:rsidP="00A8118C">
      <w:pPr>
        <w:autoSpaceDE w:val="0"/>
        <w:autoSpaceDN w:val="0"/>
        <w:adjustRightInd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t>5- وأخيرا : ففي مشاهدة عروض السحرة إعانة لهم على كفرهم وباطلهم ، إما بالنشر والدعاية لهم وللقنوات التي تعرض برامجهم ، أو حتى بدفع الأموال كما هو الحال في حضور عروض " السيرك ". والله أعلم .</w:t>
      </w:r>
    </w:p>
    <w:p w:rsidR="000E3BAA" w:rsidRPr="00305B77" w:rsidRDefault="00A8118C" w:rsidP="00305B77">
      <w:pPr>
        <w:autoSpaceDE w:val="0"/>
        <w:autoSpaceDN w:val="0"/>
        <w:adjustRightInd w:val="0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  <w:rtl/>
        </w:rPr>
        <w:t>الإسلام سؤال وجواب</w:t>
      </w:r>
      <w:bookmarkEnd w:id="0"/>
    </w:p>
    <w:sectPr w:rsidR="000E3BAA" w:rsidRPr="00305B77" w:rsidSect="00E80F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83AB3"/>
    <w:rsid w:val="000E3BAA"/>
    <w:rsid w:val="00305B77"/>
    <w:rsid w:val="00583AB3"/>
    <w:rsid w:val="007235B6"/>
    <w:rsid w:val="00762D88"/>
    <w:rsid w:val="00A8118C"/>
    <w:rsid w:val="00BD2262"/>
    <w:rsid w:val="00C81322"/>
    <w:rsid w:val="00D1132D"/>
    <w:rsid w:val="00DF36CB"/>
    <w:rsid w:val="00E80FA7"/>
    <w:rsid w:val="00E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59896"/>
  <w15:docId w15:val="{80C89166-1026-40B4-98B4-2312AE62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مشاهدة عروض السحرة</dc:title>
  <dc:subject/>
  <dc:creator>zamzam</dc:creator>
  <cp:keywords/>
  <dc:description/>
  <cp:lastModifiedBy>Islam Abuelhija</cp:lastModifiedBy>
  <cp:revision>5</cp:revision>
  <dcterms:created xsi:type="dcterms:W3CDTF">2014-09-01T22:47:00Z</dcterms:created>
  <dcterms:modified xsi:type="dcterms:W3CDTF">2017-02-16T11:55:00Z</dcterms:modified>
</cp:coreProperties>
</file>