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23" w:rsidRDefault="00C44F23" w:rsidP="00C44F2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C44F23">
        <w:rPr>
          <w:rFonts w:ascii="Traditional Arabic" w:hAnsi="Traditional Arabic" w:cs="Traditional Arabic"/>
          <w:sz w:val="36"/>
          <w:szCs w:val="36"/>
          <w:rtl/>
        </w:rPr>
        <w:t>يطلب منهم أثناء الدراسة التدرب لمدة شهر في بنك ربوي</w:t>
      </w:r>
    </w:p>
    <w:p w:rsidR="00C44F23" w:rsidRDefault="00C44F23" w:rsidP="00C44F2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يجوز العمل في الشركات أو البنوك الربوية ، لما في ذلك من التعاون على الإثم والعداون ، وقد قال الله تعالى : ( وَتَعَاوَنُوا عَلَى الْبِرِّ وَالتَّقْوَى وَلَا تَعَاوَنُوا عَلَى الْإِثْمِ وَالْعُدْوَانِ وَاتَّقُوا اللَّهَ إِنَّ اللَّهَ شَدِيدُ الْعِقَابِ ) المائدة/2 ، كما ورد لعن من أعان على الربا بالكتابة والشهادة ، كما في الحديث الذي رواه مسلم  عن جابر رضي الله عنه قال : ( لعن رسول الله صلى الله عليه وسلم آكل الربا ومؤكله وكاتبه وشاهديه ، وقال : هم سواء ).</w:t>
      </w:r>
    </w:p>
    <w:p w:rsidR="00C44F23" w:rsidRDefault="00C44F23" w:rsidP="00C44F2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وعليه فلا يجوز التدرب في هذه البنوك ، إذا تضمن ذلك مباشرة الأعمال الربوية أو الإعانة عليها ، إلا أن يضطر الطالب لذلك ، بحيث لا يجد وسيلة للتخلص منه ، فيجوز له الحضور ، بشرط كراهته للربا ، وإنكاره له ، وامتناعه عن المشاركة في أي عملية ربوية ، بل ينصح ويبين لهم حرمة الربا ، ويستفيد التعرف على الإجراءات المتبعة فيه ، ليكون منها على بصيرة .</w:t>
      </w:r>
    </w:p>
    <w:p w:rsidR="00C44F23" w:rsidRDefault="00C44F23" w:rsidP="00C44F2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المكافأة التي تصرف له في نهاية التدريب ، فيأخذها ، ويتخلص منها بإعطائها للفقراء والمساكين ، لأنه مال خبيث بذل في مقابل العمل المحرم . </w:t>
      </w:r>
    </w:p>
    <w:p w:rsidR="0097299D" w:rsidRPr="00690D83" w:rsidRDefault="00C44F23" w:rsidP="00690D8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97299D" w:rsidRPr="00690D83" w:rsidSect="00C44F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7299D"/>
    <w:rsid w:val="00111030"/>
    <w:rsid w:val="001A5AB2"/>
    <w:rsid w:val="003B4393"/>
    <w:rsid w:val="005807DB"/>
    <w:rsid w:val="00690D83"/>
    <w:rsid w:val="0097299D"/>
    <w:rsid w:val="00C4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ABC36"/>
  <w15:docId w15:val="{62B7B6AC-A92A-4D70-9CF8-F627D4ED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44F23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swer">
    <w:name w:val="answer"/>
    <w:basedOn w:val="DefaultParagraphFont"/>
    <w:rsid w:val="0097299D"/>
  </w:style>
  <w:style w:type="paragraph" w:styleId="NormalWeb">
    <w:name w:val="Normal (Web)"/>
    <w:basedOn w:val="Normal"/>
    <w:uiPriority w:val="99"/>
    <w:unhideWhenUsed/>
    <w:rsid w:val="00111030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44F23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44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cp:lastModifiedBy>Islam Abuelhija</cp:lastModifiedBy>
  <cp:revision>5</cp:revision>
  <dcterms:created xsi:type="dcterms:W3CDTF">2014-09-01T22:47:00Z</dcterms:created>
  <dcterms:modified xsi:type="dcterms:W3CDTF">2017-02-15T08:16:00Z</dcterms:modified>
</cp:coreProperties>
</file>