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D5" w:rsidRDefault="00C77493" w:rsidP="008B02D5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تجاهد المرأة</w:t>
      </w:r>
    </w:p>
    <w:p w:rsidR="00C77493" w:rsidRDefault="00C77493" w:rsidP="008B02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جهاد المرأة غير واجب ؛ سواء أك</w:t>
      </w:r>
      <w:r w:rsidR="008B02D5">
        <w:rPr>
          <w:rFonts w:ascii="Traditional Arabic" w:hAnsi="Traditional Arabic" w:cs="Traditional Arabic"/>
          <w:sz w:val="36"/>
          <w:szCs w:val="36"/>
          <w:rtl/>
        </w:rPr>
        <w:t>ان جهاد الدعوة أو جهاد الكفار ؟</w:t>
      </w:r>
    </w:p>
    <w:p w:rsidR="00C77493" w:rsidRDefault="00C77493" w:rsidP="00C774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ليس جهاد الكفار بالقتال واجبا على المرأة ، ولكن عليها جهاد بالدعوة إلى الحق ، وبيان التشريع ، في حدود لا تنتهك فيها حرمتها ، مع لبس ما يستر عورتها ، وعدم الاختلاط بالرجال غير المحارم ، وعدم الخضوع بالقول والخلوة بالأجانب ، قال الله تعالى في نساء رسول الله صلى الله عليه وسلم : " واذكرن ما يتلى في بيوتكن من </w:t>
      </w:r>
      <w:r w:rsidR="008B02D5">
        <w:rPr>
          <w:rFonts w:ascii="Traditional Arabic" w:hAnsi="Traditional Arabic" w:cs="Traditional Arabic"/>
          <w:sz w:val="36"/>
          <w:szCs w:val="36"/>
          <w:rtl/>
        </w:rPr>
        <w:t>ءايات الله والحكمة " الأحزاب/34</w:t>
      </w:r>
    </w:p>
    <w:p w:rsidR="00C77493" w:rsidRDefault="00C77493" w:rsidP="00C774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وثبت عن عائشة رضي الله عنها قالت : قلت يا رسول الله هل على النساء من جهاد ؟ قال : " نعم ، عليهن جهاد لا قتال فيه : الحج وال</w:t>
      </w:r>
      <w:r w:rsidR="008B02D5">
        <w:rPr>
          <w:rFonts w:ascii="Traditional Arabic" w:hAnsi="Traditional Arabic" w:cs="Traditional Arabic"/>
          <w:sz w:val="36"/>
          <w:szCs w:val="36"/>
          <w:rtl/>
        </w:rPr>
        <w:t xml:space="preserve">عمرة " أخرجه أحمد  وابن ماجه </w:t>
      </w:r>
      <w:r w:rsidR="008B02D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77493" w:rsidRDefault="00C77493" w:rsidP="008B02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وثبت عنها أيضا أنها قالت : يا رسول الله نرى الجهاد أفضل العمل ، أفلا نجاهد ؟ قال : " لكن أفضل الجهاد حج</w:t>
      </w:r>
      <w:r w:rsidR="008B02D5">
        <w:rPr>
          <w:rFonts w:ascii="Traditional Arabic" w:hAnsi="Traditional Arabic" w:cs="Traditional Arabic"/>
          <w:sz w:val="36"/>
          <w:szCs w:val="36"/>
          <w:rtl/>
        </w:rPr>
        <w:t xml:space="preserve"> مبرور " أخرجه أحمد والبخاري </w:t>
      </w:r>
      <w:r w:rsidR="008B02D5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التوفيق وصلى الله على نبينا محمد وآله وصحبه وسلم . </w:t>
      </w:r>
    </w:p>
    <w:p w:rsidR="00737F98" w:rsidRPr="008B02D5" w:rsidRDefault="00C77493" w:rsidP="008B02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فتاوى اللجنة الدائمة</w:t>
      </w:r>
      <w:bookmarkEnd w:id="0"/>
    </w:p>
    <w:sectPr w:rsidR="00737F98" w:rsidRPr="008B02D5" w:rsidSect="00C774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C61CA"/>
    <w:rsid w:val="00225700"/>
    <w:rsid w:val="003C61CA"/>
    <w:rsid w:val="006B0247"/>
    <w:rsid w:val="00737F98"/>
    <w:rsid w:val="008B02D5"/>
    <w:rsid w:val="00C77493"/>
    <w:rsid w:val="00D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40E7D"/>
  <w15:docId w15:val="{0C56C1A1-F8F5-4ED8-A102-80A05ACF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61CA"/>
    <w:pPr>
      <w:bidi w:val="0"/>
      <w:spacing w:before="100" w:beforeAutospacing="1" w:after="100" w:afterAutospacing="1"/>
    </w:pPr>
  </w:style>
  <w:style w:type="character" w:customStyle="1" w:styleId="question">
    <w:name w:val="question"/>
    <w:basedOn w:val="DefaultParagraphFont"/>
    <w:rsid w:val="003C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2014-09-01T23:19:00Z</dcterms:created>
  <dcterms:modified xsi:type="dcterms:W3CDTF">2017-01-30T10:24:00Z</dcterms:modified>
</cp:coreProperties>
</file>