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CA" w:rsidRDefault="00607CCA" w:rsidP="00607C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صلة الرحم واجبة حسب الطاقة</w:t>
      </w:r>
    </w:p>
    <w:p w:rsidR="00607CCA" w:rsidRDefault="00607CCA" w:rsidP="00607C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صلة الرحم واجبة حسب الطاقة الأقرب فالأقرب ، وفيها خير كثير ومصالح جمة ، والقطيعة محرمة ومن كبائر الذنوب ؛ لقوله عز وجل : ( فهل عسيتم إن توليتم أن تفسدوا في الأرض وتقطعوا أرحامكم * أولئك الذين لعنهم الله فأصمهم وأعمى أبصارهم ) وقول النبي صلى الله عليه وسلم : ( لا يدخل الجنة قاطع رحم ) أخرجه مسلم في صحيحه ، وقوله صلى الله عليه وسلم لما سأله رجل قائلا : يا رسول الله من أبر؟ قال : أمك . قال : ثم من؟ قال : أمك . قال : ثم من؟ قال : أمك . قال ثم من؟ قال في الرابعة : أباك ثم الأقرب فالأقرب . أخرجه مسلم أيضا ، وفي الصحيح عنه صلى الله عليه وسلم أنه قال : ( من أحب أن يبسط له في رزقه </w:t>
      </w:r>
      <w:r w:rsidR="001C7443">
        <w:rPr>
          <w:rFonts w:ascii="Traditional Arabic" w:hAnsi="Traditional Arabic" w:cs="Traditional Arabic"/>
          <w:sz w:val="36"/>
          <w:szCs w:val="36"/>
          <w:rtl/>
        </w:rPr>
        <w:t>وينسأ له في أثره فليصل رحمه ) .</w:t>
      </w:r>
    </w:p>
    <w:p w:rsidR="00607CCA" w:rsidRDefault="00607CCA" w:rsidP="001C74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والأحاديث في هذا المعنى كثيرة ، والواجب عليك صلة الرحم حسب الطاقة ، بالزيارة إذا تيسرت ، وبالمكاتبة وبالتليفون - الهاتف - ويشرع لك أيضا صلة الرحم بالمال إذا كان القريب فقيرا ، وقد قال الله عز وجل : ( فاتقوا الله ما استطعتم ) وقال سبحانه : ( لا يكلف الله نفسا إلا وسعها ) وقال النبي صلى الله عليه وسلم : ( إذا أمرتكم بأمر فأتوا منه ما استطعتم ) متفق على صحته . وفق الله الجميع لما يرضيه</w:t>
      </w:r>
    </w:p>
    <w:p w:rsidR="008B0765" w:rsidRPr="00607CCA" w:rsidRDefault="00607CCA" w:rsidP="00607C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1C74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1C74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8B0765" w:rsidRPr="00607CCA" w:rsidSect="000D32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0765"/>
    <w:rsid w:val="000E6D3C"/>
    <w:rsid w:val="001C7443"/>
    <w:rsid w:val="00607CCA"/>
    <w:rsid w:val="006C271C"/>
    <w:rsid w:val="00786292"/>
    <w:rsid w:val="008055D1"/>
    <w:rsid w:val="008B0765"/>
    <w:rsid w:val="00D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7A89"/>
  <w15:docId w15:val="{E8C83FB0-6321-47DD-8191-901DAFA8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D1"/>
    <w:pPr>
      <w:bidi/>
    </w:pPr>
  </w:style>
  <w:style w:type="paragraph" w:styleId="Heading4">
    <w:name w:val="heading 4"/>
    <w:basedOn w:val="Normal"/>
    <w:link w:val="Heading4Char"/>
    <w:uiPriority w:val="9"/>
    <w:qFormat/>
    <w:rsid w:val="008B076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07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8B0765"/>
  </w:style>
  <w:style w:type="paragraph" w:styleId="NormalWeb">
    <w:name w:val="Normal (Web)"/>
    <w:basedOn w:val="Normal"/>
    <w:uiPriority w:val="99"/>
    <w:semiHidden/>
    <w:unhideWhenUsed/>
    <w:rsid w:val="006C27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2015-08-13T05:01:00Z</dcterms:created>
  <dcterms:modified xsi:type="dcterms:W3CDTF">2017-01-05T09:59:00Z</dcterms:modified>
</cp:coreProperties>
</file>