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A43B" w14:textId="07FBA081" w:rsidR="00450120" w:rsidRDefault="00BF3B94" w:rsidP="00AF1A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لم تستح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450120">
        <w:rPr>
          <w:rFonts w:ascii="Traditional Arabic" w:hAnsi="Traditional Arabic" w:cs="Traditional Arabic"/>
          <w:sz w:val="36"/>
          <w:szCs w:val="36"/>
          <w:rtl/>
        </w:rPr>
        <w:t xml:space="preserve"> فافعل ما شئت </w:t>
      </w:r>
    </w:p>
    <w:p w14:paraId="400B9249" w14:textId="70187BE3" w:rsidR="00D7066A" w:rsidRDefault="00D7066A" w:rsidP="004501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6F7D004" w14:textId="5B492D35" w:rsidR="00D7066A" w:rsidRDefault="00D7066A" w:rsidP="00D706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مما أدرك ال</w:t>
      </w:r>
      <w:r w:rsidR="00BF3B94">
        <w:rPr>
          <w:rFonts w:ascii="Traditional Arabic" w:hAnsi="Traditional Arabic" w:cs="Traditional Arabic"/>
          <w:sz w:val="36"/>
          <w:szCs w:val="36"/>
          <w:rtl/>
        </w:rPr>
        <w:t>ناس من كلام النبوة، إذا لم تستح</w:t>
      </w:r>
      <w:r w:rsidR="00BF3B94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فافعل ما شئت.</w:t>
      </w:r>
    </w:p>
    <w:p w14:paraId="1F4B8ABC" w14:textId="1CDD120C" w:rsidR="00867A73" w:rsidRPr="00AF1AF9" w:rsidRDefault="00D7066A" w:rsidP="00AF1A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867A73" w:rsidRPr="00AF1AF9" w:rsidSect="00C967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93"/>
    <w:rsid w:val="00450120"/>
    <w:rsid w:val="00867A73"/>
    <w:rsid w:val="009C0E93"/>
    <w:rsid w:val="00AF1AF9"/>
    <w:rsid w:val="00BF3B94"/>
    <w:rsid w:val="00C33ED3"/>
    <w:rsid w:val="00D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58C47"/>
  <w15:chartTrackingRefBased/>
  <w15:docId w15:val="{D0F44D4A-8541-4817-8002-57ECA816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6</cp:revision>
  <dcterms:created xsi:type="dcterms:W3CDTF">2020-01-25T05:14:00Z</dcterms:created>
  <dcterms:modified xsi:type="dcterms:W3CDTF">2020-02-05T16:42:00Z</dcterms:modified>
</cp:coreProperties>
</file>