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وجد سلعة رخيصة ويشك أنها مسروقة ، فهل يشتريها ؟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علم الشخص بأن السلعة مسروقة : فلا يجوز له شراؤها ، لما في ذلك أكل أموال الناس بالباطل ، ولما فيه أيضا من التعاون على الإثم والعدوان ، وقد قال تعالى ( وتعاونوا على البر والتقوى ولا تعاونوا على الإثم والعدوان واتقوا الله إن الله شديد العقاب ) المائدة/ 2 .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ابن باز رحمه الله عن شراء سلعة مسروقة ، فأجاب :الذي يظهر من الأدلة الشرعية : أنه لا يجوز لك شراؤها ، إذا اتضح لك ، أو غلب على ظنك أنها مسروقة؛ لقول الله سبحانه: (ولا تعاونوا على الإثم والعدوان) .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ولأنك تعلم أو يغلب على ظنك أن البائع ليس مالكا لها شرعا ، ولا مأذونا له شرعا في بيعها ؛ فكيف تعينه على ظلمه ،</w:t>
      </w:r>
      <w:r w:rsidR="00511320">
        <w:rPr>
          <w:rFonts w:ascii="Traditional Arabic" w:hAnsi="Traditional Arabic" w:cs="Traditional Arabic"/>
          <w:sz w:val="36"/>
          <w:szCs w:val="36"/>
          <w:rtl/>
        </w:rPr>
        <w:t xml:space="preserve"> فتأخذ مال غيرك بغير حق " انتهى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الشيخ الألباني :هل يجوز شراء بضاعة يحتمل أن تكون مسروقة لرخص ثمنها عن المألوف ؟ فأجاب : هذا احتمال له درجات والأحكام لا تبنى على الظنون والأوهام ؛ فإذا كان الاحتمال قائما على غلبة الظن ؛ حينئذ لا يجوز شراء البضاعة هذه .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وجل الأحكام الشرعية إنما تبنى على ما يغلب على ظن المكلف ، أما مجرد خاطر خطر : فهذا لا يجوز الانسياق والتجاوب معه، لأنه يؤدي إلى الوسوسة وإ</w:t>
      </w:r>
      <w:r w:rsidR="00511320">
        <w:rPr>
          <w:rFonts w:ascii="Traditional Arabic" w:hAnsi="Traditional Arabic" w:cs="Traditional Arabic"/>
          <w:sz w:val="36"/>
          <w:szCs w:val="36"/>
          <w:rtl/>
        </w:rPr>
        <w:t>لى الأوهام"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انتهى</w:t>
      </w:r>
    </w:p>
    <w:p w:rsidR="001418E2" w:rsidRDefault="001418E2" w:rsidP="00141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لم توجد غلبة ظن صحيحة ، فالإنسان غير ملزم بالبحث والتفتيش عن ملكية ما يعرض عليه ، والأصل أن السلعة المعروضة ملك لمن هي بيده.</w:t>
      </w:r>
    </w:p>
    <w:p w:rsidR="0098503F" w:rsidRPr="00511320" w:rsidRDefault="001418E2" w:rsidP="00511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511320" w:rsidSect="00812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77"/>
    <w:rsid w:val="001418E2"/>
    <w:rsid w:val="00472C3C"/>
    <w:rsid w:val="00511320"/>
    <w:rsid w:val="00625477"/>
    <w:rsid w:val="0098503F"/>
    <w:rsid w:val="009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B85AD"/>
  <w15:chartTrackingRefBased/>
  <w15:docId w15:val="{63E00253-2717-4899-B899-E7E516B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72C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2C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2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2018-09-23T05:59:00Z</dcterms:created>
  <dcterms:modified xsi:type="dcterms:W3CDTF">2018-10-01T15:44:00Z</dcterms:modified>
</cp:coreProperties>
</file>