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10E3A" w14:textId="77777777" w:rsidR="00196E80" w:rsidRDefault="00196E80" w:rsidP="0054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وإذا 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الناس ضر دعوا ربهم منيبين إليه</w:t>
      </w:r>
    </w:p>
    <w:p w14:paraId="578812E1" w14:textId="648EA807" w:rsidR="005449AD" w:rsidRDefault="005449AD" w:rsidP="00196E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1A4923BF" w14:textId="671A2369" w:rsidR="005449AD" w:rsidRDefault="005449AD" w:rsidP="0054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مس الناس ضر دعوا ربهم منيبين إليه ثم إذا أذاقهم منه </w:t>
      </w:r>
      <w:r w:rsidR="00196E80">
        <w:rPr>
          <w:rFonts w:ascii="Traditional Arabic" w:hAnsi="Traditional Arabic" w:cs="Traditional Arabic"/>
          <w:sz w:val="36"/>
          <w:szCs w:val="36"/>
          <w:rtl/>
        </w:rPr>
        <w:t>رحمة إذا فريق منهم بربهم يشركون</w:t>
      </w:r>
    </w:p>
    <w:p w14:paraId="02ED2058" w14:textId="3092AF19" w:rsidR="005449AD" w:rsidRDefault="00196E80" w:rsidP="0054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الروم :33  )</w:t>
      </w:r>
    </w:p>
    <w:p w14:paraId="5DFE8E28" w14:textId="77777777" w:rsidR="005449AD" w:rsidRDefault="005449AD" w:rsidP="0054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9A08B99" w14:textId="77777777" w:rsidR="005449AD" w:rsidRDefault="005449AD" w:rsidP="0054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أصاب الناس شدة وبلاء دعوا ربهم مخلصين له أن يكشف عنهم الضر, فإذا رحمهم وكشف عنهم ضرهم إذا فريق منهم يعودون إلى الشرك مرة أخرى, فيعبدون مع الله غيره.</w:t>
      </w:r>
    </w:p>
    <w:p w14:paraId="611988DA" w14:textId="518957C9" w:rsidR="00A65C24" w:rsidRPr="00196E80" w:rsidRDefault="005449AD" w:rsidP="00196E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196E80" w:rsidSect="002B30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96E80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49AD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572BE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429E2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485B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2018-09-05T08:42:00Z</dcterms:created>
  <dcterms:modified xsi:type="dcterms:W3CDTF">2018-09-10T10:07:00Z</dcterms:modified>
</cp:coreProperties>
</file>