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D1" w:rsidRPr="00F010D1" w:rsidRDefault="00F010D1" w:rsidP="00C228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F010D1">
        <w:rPr>
          <w:rFonts w:ascii="Traditional Arabic" w:cs="Traditional Arabic" w:hint="eastAsia"/>
          <w:sz w:val="36"/>
          <w:szCs w:val="36"/>
          <w:rtl/>
        </w:rPr>
        <w:t>هل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يجوز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دفع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الزكاة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لمن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تجب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عليه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نفقته</w:t>
      </w:r>
      <w:r w:rsidR="00A658F0">
        <w:rPr>
          <w:rFonts w:ascii="Traditional Arabic" w:cs="Traditional Arabic"/>
          <w:sz w:val="36"/>
          <w:szCs w:val="36"/>
        </w:rPr>
        <w:t xml:space="preserve"> </w:t>
      </w:r>
      <w:r w:rsidR="00A658F0">
        <w:rPr>
          <w:rFonts w:ascii="Traditional Arabic" w:cs="Traditional Arabic" w:hint="cs"/>
          <w:sz w:val="36"/>
          <w:szCs w:val="36"/>
          <w:rtl/>
        </w:rPr>
        <w:t>؟</w:t>
      </w:r>
    </w:p>
    <w:p w:rsidR="00A658F0" w:rsidRPr="00F010D1" w:rsidRDefault="00F010D1" w:rsidP="00A658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F010D1">
        <w:rPr>
          <w:rFonts w:ascii="Traditional Arabic" w:cs="Traditional Arabic" w:hint="eastAsia"/>
          <w:sz w:val="36"/>
          <w:szCs w:val="36"/>
          <w:rtl/>
        </w:rPr>
        <w:t>اتفق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العلماء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على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أنه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لا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يجوز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دفع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الزكاة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المفروضة</w:t>
      </w:r>
      <w:r w:rsidRPr="00F010D1">
        <w:rPr>
          <w:rFonts w:ascii="Traditional Arabic" w:cs="Traditional Arabic"/>
          <w:sz w:val="36"/>
          <w:szCs w:val="36"/>
          <w:rtl/>
        </w:rPr>
        <w:t xml:space="preserve"> -</w:t>
      </w:r>
      <w:r w:rsidRPr="00F010D1">
        <w:rPr>
          <w:rFonts w:ascii="Traditional Arabic" w:cs="Traditional Arabic" w:hint="eastAsia"/>
          <w:sz w:val="36"/>
          <w:szCs w:val="36"/>
          <w:rtl/>
        </w:rPr>
        <w:t>ومنها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صدقة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الفطر</w:t>
      </w:r>
      <w:r w:rsidRPr="00F010D1">
        <w:rPr>
          <w:rFonts w:ascii="Traditional Arabic" w:cs="Traditional Arabic"/>
          <w:sz w:val="36"/>
          <w:szCs w:val="36"/>
          <w:rtl/>
        </w:rPr>
        <w:t xml:space="preserve">- </w:t>
      </w:r>
      <w:r w:rsidRPr="00F010D1">
        <w:rPr>
          <w:rFonts w:ascii="Traditional Arabic" w:cs="Traditional Arabic" w:hint="eastAsia"/>
          <w:sz w:val="36"/>
          <w:szCs w:val="36"/>
          <w:rtl/>
        </w:rPr>
        <w:t>إلى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من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تلزم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نفقته،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كالوالدين</w:t>
      </w:r>
      <w:r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Pr="00F010D1">
        <w:rPr>
          <w:rFonts w:ascii="Traditional Arabic" w:cs="Traditional Arabic" w:hint="eastAsia"/>
          <w:sz w:val="36"/>
          <w:szCs w:val="36"/>
          <w:rtl/>
        </w:rPr>
        <w:t>والأولاد</w:t>
      </w:r>
      <w:r w:rsidRPr="00F010D1">
        <w:rPr>
          <w:rFonts w:ascii="Traditional Arabic" w:cs="Traditional Arabic"/>
          <w:sz w:val="36"/>
          <w:szCs w:val="36"/>
          <w:rtl/>
        </w:rPr>
        <w:t>.</w:t>
      </w:r>
    </w:p>
    <w:p w:rsidR="00F010D1" w:rsidRPr="00F010D1" w:rsidRDefault="00A658F0" w:rsidP="00A658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قال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مالك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: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لا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تعطي</w:t>
      </w:r>
      <w:r w:rsidRPr="00A658F0">
        <w:rPr>
          <w:rFonts w:ascii="Traditional Arabic" w:cs="Traditional Arabic"/>
          <w:sz w:val="36"/>
          <w:szCs w:val="36"/>
        </w:rPr>
        <w:t xml:space="preserve"> </w:t>
      </w:r>
      <w:r w:rsidRPr="00A658F0">
        <w:rPr>
          <w:rFonts w:ascii="Traditional Arabic" w:cs="Traditional Arabic" w:hint="cs"/>
          <w:sz w:val="36"/>
          <w:szCs w:val="36"/>
          <w:rtl/>
          <w:lang w:bidi="ar-EG"/>
        </w:rPr>
        <w:t xml:space="preserve"> زكاة مالك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أحدا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من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أقاربك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ممن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تلزمك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نفقته</w:t>
      </w:r>
      <w:r w:rsidR="00F010D1" w:rsidRPr="00A658F0">
        <w:rPr>
          <w:rFonts w:ascii="Traditional Arabic" w:cs="Traditional Arabic"/>
          <w:sz w:val="36"/>
          <w:szCs w:val="36"/>
          <w:rtl/>
        </w:rPr>
        <w:t xml:space="preserve">" </w:t>
      </w:r>
      <w:r w:rsidR="00F010D1" w:rsidRPr="00A658F0">
        <w:rPr>
          <w:rFonts w:ascii="Traditional Arabic" w:cs="Traditional Arabic" w:hint="eastAsia"/>
          <w:sz w:val="36"/>
          <w:szCs w:val="36"/>
          <w:rtl/>
        </w:rPr>
        <w:t>انتهى</w:t>
      </w:r>
      <w:r w:rsidR="00F010D1" w:rsidRPr="00A658F0">
        <w:rPr>
          <w:rFonts w:ascii="Traditional Arabic" w:cs="Traditional Arabic"/>
          <w:sz w:val="36"/>
          <w:szCs w:val="36"/>
          <w:rtl/>
        </w:rPr>
        <w:t>.</w:t>
      </w:r>
    </w:p>
    <w:p w:rsidR="00F010D1" w:rsidRPr="00F010D1" w:rsidRDefault="00A658F0" w:rsidP="00A658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وقال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الشافعي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"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ولا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يعطي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(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يعني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من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زكاة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ماله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)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أبا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ولا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أما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ولا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جدا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ولا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جدة</w:t>
      </w:r>
      <w:r w:rsidR="00F010D1" w:rsidRPr="00F010D1">
        <w:rPr>
          <w:rFonts w:ascii="Traditional Arabic" w:cs="Traditional Arabic"/>
          <w:sz w:val="36"/>
          <w:szCs w:val="36"/>
          <w:rtl/>
        </w:rPr>
        <w:t xml:space="preserve">" </w:t>
      </w:r>
      <w:r w:rsidR="00F010D1" w:rsidRPr="00F010D1">
        <w:rPr>
          <w:rFonts w:ascii="Traditional Arabic" w:cs="Traditional Arabic" w:hint="eastAsia"/>
          <w:sz w:val="36"/>
          <w:szCs w:val="36"/>
          <w:rtl/>
        </w:rPr>
        <w:t>انتهى</w:t>
      </w:r>
    </w:p>
    <w:p w:rsidR="00F010D1" w:rsidRPr="00F010D1" w:rsidRDefault="00A658F0" w:rsidP="00A658F0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-و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سئل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الشيخ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ابن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عثيمين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رحمه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الله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حكم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زكاة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الفطر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للأقارب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الفقراء</w:t>
      </w:r>
      <w:r w:rsidR="00F010D1" w:rsidRPr="00F010D1">
        <w:rPr>
          <w:rFonts w:ascii="Tahoma" w:hAnsi="Tahoma" w:cs="Traditional Arabic"/>
          <w:sz w:val="36"/>
          <w:szCs w:val="36"/>
          <w:rtl/>
        </w:rPr>
        <w:t>.</w:t>
      </w:r>
      <w:r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فأجاب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>: "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يجوز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تدفع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زكاة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الفطر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وزكاة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المال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الأقارب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الفقراء،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بل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دفعها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الأقارب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أولى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من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دفعها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الأباعد؛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لأن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دفعها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الأقارب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صدقة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وصلة،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لكن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بشرط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ألا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يكون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في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دفعها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حماية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ماله،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وذلك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فيما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إذا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كان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هذا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الفقير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تجب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عليه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نفقته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أي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الغني،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فإنه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في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هذه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الحال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يجوز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يدفع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حاجته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بشيء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من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زكاته،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لأنه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إذا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فعل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ذلك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فقد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وفر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ماله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بما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من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الزكاة،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وهذا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يجوز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ولا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يحل،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أما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إذا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كان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تجب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عليه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نفقته،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فإن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يدفع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إليه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زكاته،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بل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الزكاة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إليه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أفضل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من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دفعها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للبعيد؛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لقول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النبي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صلى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الله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عليه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وسلم</w:t>
      </w:r>
      <w:r w:rsidR="00F010D1" w:rsidRPr="00F010D1">
        <w:rPr>
          <w:rFonts w:ascii="Tahoma" w:hAnsi="Tahoma" w:cs="Traditional Arabic"/>
          <w:sz w:val="36"/>
          <w:szCs w:val="36"/>
          <w:rtl/>
        </w:rPr>
        <w:t>: "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صدقتك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على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القريب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صدقة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وصلة</w:t>
      </w:r>
      <w:r w:rsidR="00F010D1" w:rsidRPr="00F010D1">
        <w:rPr>
          <w:rFonts w:ascii="Tahoma" w:hAnsi="Tahoma" w:cs="Traditional Arabic"/>
          <w:sz w:val="36"/>
          <w:szCs w:val="36"/>
          <w:rtl/>
        </w:rPr>
        <w:t xml:space="preserve">" </w:t>
      </w:r>
      <w:r w:rsidR="00F010D1" w:rsidRPr="00F010D1">
        <w:rPr>
          <w:rFonts w:ascii="Tahoma" w:hAnsi="Tahoma" w:cs="Traditional Arabic" w:hint="eastAsia"/>
          <w:sz w:val="36"/>
          <w:szCs w:val="36"/>
          <w:rtl/>
        </w:rPr>
        <w:t>انتهى</w:t>
      </w:r>
      <w:r w:rsidR="00F010D1" w:rsidRPr="00F010D1">
        <w:rPr>
          <w:rFonts w:ascii="Tahoma" w:hAnsi="Tahoma" w:cs="Traditional Arabic"/>
          <w:sz w:val="36"/>
          <w:szCs w:val="36"/>
          <w:rtl/>
        </w:rPr>
        <w:t>.</w:t>
      </w:r>
    </w:p>
    <w:p w:rsidR="00C03593" w:rsidRPr="00C22809" w:rsidRDefault="00F010D1" w:rsidP="00C22809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</w:rPr>
      </w:pPr>
      <w:r w:rsidRPr="00F010D1">
        <w:rPr>
          <w:rFonts w:ascii="Tahoma" w:hAnsi="Tahoma" w:cs="Traditional Arabic" w:hint="eastAsia"/>
          <w:sz w:val="36"/>
          <w:szCs w:val="36"/>
          <w:rtl/>
        </w:rPr>
        <w:t>الإسلام</w:t>
      </w:r>
      <w:r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Pr="00F010D1">
        <w:rPr>
          <w:rFonts w:ascii="Tahoma" w:hAnsi="Tahoma" w:cs="Traditional Arabic" w:hint="eastAsia"/>
          <w:sz w:val="36"/>
          <w:szCs w:val="36"/>
          <w:rtl/>
        </w:rPr>
        <w:t>سؤال</w:t>
      </w:r>
      <w:r w:rsidRPr="00F010D1">
        <w:rPr>
          <w:rFonts w:ascii="Tahoma" w:hAnsi="Tahoma" w:cs="Traditional Arabic"/>
          <w:sz w:val="36"/>
          <w:szCs w:val="36"/>
          <w:rtl/>
        </w:rPr>
        <w:t xml:space="preserve"> </w:t>
      </w:r>
      <w:r w:rsidRPr="00F010D1">
        <w:rPr>
          <w:rFonts w:ascii="Tahoma" w:hAnsi="Tahoma" w:cs="Traditional Arabic" w:hint="eastAsia"/>
          <w:sz w:val="36"/>
          <w:szCs w:val="36"/>
          <w:rtl/>
        </w:rPr>
        <w:t>وجواب</w:t>
      </w:r>
      <w:bookmarkEnd w:id="0"/>
    </w:p>
    <w:sectPr w:rsidR="00C03593" w:rsidRPr="00C22809" w:rsidSect="00F010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982"/>
    <w:multiLevelType w:val="hybridMultilevel"/>
    <w:tmpl w:val="C6D209E0"/>
    <w:lvl w:ilvl="0" w:tplc="EDE4CE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0D1527"/>
    <w:rsid w:val="004F0F7E"/>
    <w:rsid w:val="00513100"/>
    <w:rsid w:val="00660C09"/>
    <w:rsid w:val="00A658F0"/>
    <w:rsid w:val="00C03593"/>
    <w:rsid w:val="00C22809"/>
    <w:rsid w:val="00E62562"/>
    <w:rsid w:val="00F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0658F"/>
  <w15:docId w15:val="{0D59D0A1-B0C2-4974-A92E-37027A1A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0359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يجوز دفع الزكاة لمن تجب عليه نفقته</vt:lpstr>
    </vt:vector>
  </TitlesOfParts>
  <Company>asrg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يجوز دفع الزكاة لمن تجب عليه نفقته</dc:title>
  <dc:subject/>
  <dc:creator>mohamed.mohamed</dc:creator>
  <cp:keywords/>
  <dc:description/>
  <cp:lastModifiedBy>Islam Abuelhija</cp:lastModifiedBy>
  <cp:revision>8</cp:revision>
  <dcterms:created xsi:type="dcterms:W3CDTF">2014-09-01T21:50:00Z</dcterms:created>
  <dcterms:modified xsi:type="dcterms:W3CDTF">2016-12-11T16:00:00Z</dcterms:modified>
</cp:coreProperties>
</file>