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A2" w:rsidRDefault="001028A2" w:rsidP="001028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الصلاة على النبي صلى الله عليه وسلم عند ذكره في الفريضة والنافلة</w:t>
      </w:r>
    </w:p>
    <w:p w:rsidR="001028A2" w:rsidRDefault="001028A2" w:rsidP="001028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السؤال: إذا مر الإنسان في الصلاة بآية فيها ذكر للنبي صلى الله عليه وسلم فهل يصلي عليه بمناسبة ذكره ، أم أن الصلاة عليه ليست من أعمال الصلاة ، إلا في موضعها من التشهد ، فلا تفعل إلا فيه وأما في غيره فلا ؟</w:t>
      </w:r>
    </w:p>
    <w:p w:rsidR="001028A2" w:rsidRDefault="001028A2" w:rsidP="00D26B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الجواب: " أما في الفريضة فلا يفعل ذلك ؛ لعدم نقله عن النبي صلى الله عليه وسلم ، وأما في النافلة فلا بأس ؛ لأنه كان صلى الله عليه وسلم في تهجده بالليل يقف عند كل آية فيها تسبيح فيسبح ، وعند كل آية فيها تعوذ فيتعوذ ، وعند كل آية فيها سؤال فيسأل ، والصلاة عليه صل</w:t>
      </w:r>
      <w:r w:rsidR="00D26B58">
        <w:rPr>
          <w:rFonts w:ascii="Traditional Arabic" w:eastAsia="Times New Roman" w:hAnsi="Traditional Arabic" w:cs="Traditional Arabic"/>
          <w:sz w:val="36"/>
          <w:szCs w:val="36"/>
          <w:rtl/>
        </w:rPr>
        <w:t>ى الله عليه وسلم من هذا الباب .</w:t>
      </w:r>
      <w:r w:rsidR="00D26B58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="00D26B58">
        <w:rPr>
          <w:rFonts w:ascii="Traditional Arabic" w:eastAsia="Times New Roman" w:hAnsi="Traditional Arabic" w:cs="Traditional Arabic"/>
          <w:sz w:val="36"/>
          <w:szCs w:val="36"/>
          <w:rtl/>
        </w:rPr>
        <w:t>والله ولي التوفيق " انتهى .</w:t>
      </w:r>
    </w:p>
    <w:p w:rsidR="009E30D8" w:rsidRPr="00D26B58" w:rsidRDefault="00D26B58" w:rsidP="00D26B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الشيخ ابن باز".</w:t>
      </w:r>
      <w:bookmarkEnd w:id="0"/>
    </w:p>
    <w:sectPr w:rsidR="009E30D8" w:rsidRPr="00D26B58" w:rsidSect="001028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30D8"/>
    <w:rsid w:val="001028A2"/>
    <w:rsid w:val="0015318A"/>
    <w:rsid w:val="00477FA8"/>
    <w:rsid w:val="009E30D8"/>
    <w:rsid w:val="00BD4BA1"/>
    <w:rsid w:val="00D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99FF"/>
  <w15:docId w15:val="{63426252-92C9-42E5-BDE7-7756994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8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2014-09-01T21:51:00Z</dcterms:created>
  <dcterms:modified xsi:type="dcterms:W3CDTF">2016-11-29T20:58:00Z</dcterms:modified>
</cp:coreProperties>
</file>