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B9" w:rsidRDefault="00C923B9" w:rsidP="00F91D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فاليوم </w:t>
      </w:r>
      <w:r>
        <w:rPr>
          <w:rFonts w:ascii="Traditional Arabic" w:hAnsi="Traditional Arabic" w:cs="Traditional Arabic"/>
          <w:sz w:val="36"/>
          <w:szCs w:val="36"/>
          <w:rtl/>
        </w:rPr>
        <w:t>لا يملك بعضكم لبعض نفعا ولا ضرا</w:t>
      </w:r>
    </w:p>
    <w:p w:rsidR="00F91D16" w:rsidRDefault="00C923B9" w:rsidP="00C923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91D16" w:rsidRDefault="00F91D16" w:rsidP="00F91D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فاليوم لا يملك بعضكم لبعض نفعا ولا ضرا ونقول للذين ظلموا ذوقوا </w:t>
      </w:r>
      <w:r w:rsidR="00C923B9">
        <w:rPr>
          <w:rFonts w:ascii="Traditional Arabic" w:hAnsi="Traditional Arabic" w:cs="Traditional Arabic"/>
          <w:sz w:val="36"/>
          <w:szCs w:val="36"/>
          <w:rtl/>
        </w:rPr>
        <w:t>عذاب النار التي كنتم بها تكذبون</w:t>
      </w:r>
    </w:p>
    <w:p w:rsidR="00F91D16" w:rsidRDefault="00F91D16" w:rsidP="00F91D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سبأ : 42 )</w:t>
      </w:r>
    </w:p>
    <w:p w:rsidR="00F91D16" w:rsidRDefault="00F91D16" w:rsidP="00F91D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91D16" w:rsidRDefault="00F91D16" w:rsidP="00F91D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ففي يوم الحشر لا يملك المعبودون للعابدين نفعا ولا ضرا, ونقول للذين ظلموا أنفسهم بالشرك والمعاصي: ذوقوا عذاب النار التي كنتم بها تكذبون.</w:t>
      </w:r>
    </w:p>
    <w:p w:rsidR="00A65C24" w:rsidRPr="00C923B9" w:rsidRDefault="00F91D16" w:rsidP="00C923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C923B9" w:rsidSect="00E941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735F0"/>
    <w:rsid w:val="00C759B4"/>
    <w:rsid w:val="00C76102"/>
    <w:rsid w:val="00C85870"/>
    <w:rsid w:val="00C923B9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3BD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1D16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54D58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2018-09-26T09:33:00Z</dcterms:created>
  <dcterms:modified xsi:type="dcterms:W3CDTF">2018-10-01T15:47:00Z</dcterms:modified>
</cp:coreProperties>
</file>