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7D" w:rsidRDefault="00EC7E7D" w:rsidP="00EC7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لهم جنات الفردوس نزلا</w:t>
      </w:r>
    </w:p>
    <w:p w:rsidR="000A5508" w:rsidRDefault="000A5508" w:rsidP="000A55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C7E7D" w:rsidRDefault="000A5508" w:rsidP="000A55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إن الذين آمنوا وعملوا الصالحات كانت لهم جنات الفردوس نزلا * </w:t>
      </w:r>
      <w:r w:rsidR="00EC7E7D">
        <w:rPr>
          <w:rFonts w:ascii="Traditional Arabic" w:hAnsi="Traditional Arabic" w:cs="Traditional Arabic"/>
          <w:sz w:val="36"/>
          <w:szCs w:val="36"/>
          <w:rtl/>
        </w:rPr>
        <w:t xml:space="preserve">خالدين فيها لا يبغون عنها حولا </w:t>
      </w:r>
    </w:p>
    <w:p w:rsidR="000A5508" w:rsidRDefault="00EC7E7D" w:rsidP="000A55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[الكهف : 107 -  108]</w:t>
      </w:r>
    </w:p>
    <w:p w:rsidR="000A5508" w:rsidRDefault="00EC7E7D" w:rsidP="000A55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0A5508" w:rsidRDefault="000A5508" w:rsidP="000A55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الذين آمنوا بي، وصدقوا رسلي، وعملوا الصالحات، لهم أعلى الجنة وأفضلها منزلا. خالدين فيها أبدا، لا يريدون عنها</w:t>
      </w:r>
      <w:r w:rsidR="00EC7E7D">
        <w:rPr>
          <w:rFonts w:ascii="Traditional Arabic" w:hAnsi="Traditional Arabic" w:cs="Traditional Arabic"/>
          <w:sz w:val="36"/>
          <w:szCs w:val="36"/>
          <w:rtl/>
        </w:rPr>
        <w:t xml:space="preserve"> تحولا؛ لرغبتهم فيها وحبهم لها.</w:t>
      </w:r>
    </w:p>
    <w:p w:rsidR="00242090" w:rsidRPr="000A5508" w:rsidRDefault="000A5508" w:rsidP="000A55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242090" w:rsidRPr="000A5508" w:rsidSect="000E6E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90"/>
    <w:rsid w:val="000A5508"/>
    <w:rsid w:val="001F20E9"/>
    <w:rsid w:val="00242090"/>
    <w:rsid w:val="00246D45"/>
    <w:rsid w:val="00302448"/>
    <w:rsid w:val="00325268"/>
    <w:rsid w:val="00EC7E7D"/>
    <w:rsid w:val="00E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DCD8"/>
  <w15:docId w15:val="{2ED01F0A-625A-4835-B960-6355059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2016-01-22T15:18:00Z</dcterms:created>
  <dcterms:modified xsi:type="dcterms:W3CDTF">2016-11-20T16:22:00Z</dcterms:modified>
</cp:coreProperties>
</file>