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B3" w:rsidRDefault="00BC12B3" w:rsidP="00DC48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أ</w:t>
      </w:r>
      <w:r>
        <w:rPr>
          <w:rFonts w:ascii="Traditional Arabic" w:hAnsi="Traditional Arabic" w:cs="Traditional Arabic"/>
          <w:sz w:val="36"/>
          <w:szCs w:val="36"/>
          <w:rtl/>
        </w:rPr>
        <w:t>صابكم من مصيبة فبما كسبت أيديكم</w:t>
      </w:r>
    </w:p>
    <w:p w:rsidR="00414D48" w:rsidRDefault="00414D48" w:rsidP="00DC48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BC12B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14D48" w:rsidRDefault="00414D48" w:rsidP="00414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أصابكم من مصيبة فبما كسبت أيديكم ويعفو عن كثير 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[الشورى : 30]</w:t>
      </w:r>
    </w:p>
    <w:p w:rsidR="00414D48" w:rsidRDefault="00BC12B3" w:rsidP="00414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14D48" w:rsidRDefault="00414D48" w:rsidP="00414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أصابكم- أيها الناس- من مصيبة في دينكم ودنياكم فبما كسبتم من الذنوب والآثام، ويعفو لكم ربكم عن كثير من السيئات، فلا يؤاخذكم بها.</w:t>
      </w:r>
    </w:p>
    <w:p w:rsidR="009D273B" w:rsidRPr="00BC12B3" w:rsidRDefault="00414D48" w:rsidP="00BC12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9D273B" w:rsidRPr="00BC12B3" w:rsidSect="00DA1E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0B9"/>
    <w:rsid w:val="000260B9"/>
    <w:rsid w:val="00414D48"/>
    <w:rsid w:val="009D273B"/>
    <w:rsid w:val="00BC12B3"/>
    <w:rsid w:val="00DC480E"/>
    <w:rsid w:val="00E84302"/>
    <w:rsid w:val="00F4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ABC1"/>
  <w15:docId w15:val="{386F60C5-787C-4725-B5D3-B316E96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D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7</cp:revision>
  <dcterms:created xsi:type="dcterms:W3CDTF">2016-05-15T18:19:00Z</dcterms:created>
  <dcterms:modified xsi:type="dcterms:W3CDTF">2016-10-27T07:08:00Z</dcterms:modified>
</cp:coreProperties>
</file>