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A1" w:rsidRDefault="00636121" w:rsidP="00D866A1">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موانع الإيمان</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الجهل ، وعدم الوقوف على تعاليم الإيمان العالية، وإرشاداته السامية. قال الله وتعالى: ( بل كذبوا بما لم يحيطوا بعلمه ولما يأتهم تأويله كذلك كذب الذين من قبلهم فانظر كيف كان عاقبة الظالمين ) يونس/ 39 .</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الحسد والبغي ، كحال اليهود ، قال تعالى : ( ود كثير من أهل الكتاب لو يردونكم من بعد إيمانكم كفارا حسدا من عند أنفسهم من بعد م</w:t>
      </w:r>
      <w:r>
        <w:rPr>
          <w:rFonts w:ascii="Traditional Arabic" w:hAnsi="Traditional Arabic" w:cs="Traditional Arabic"/>
          <w:sz w:val="36"/>
          <w:szCs w:val="36"/>
          <w:rtl/>
        </w:rPr>
        <w:t>ا تبين لهم الحق ) البقرة/ 109 .</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الكبر ، قال سبحانه وتعالى : (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w:t>
      </w:r>
      <w:r>
        <w:rPr>
          <w:rFonts w:ascii="Traditional Arabic" w:hAnsi="Traditional Arabic" w:cs="Traditional Arabic"/>
          <w:sz w:val="36"/>
          <w:szCs w:val="36"/>
          <w:rtl/>
        </w:rPr>
        <w:t>وا عنها غافلين ) الأعراف/ 146 .</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الإعراض عن الحق والتولي عنه ، قال تعالى : ( وقد آتيناك من لدنا ذكرا * من أعرض عنه فإنه يحمل يوم القيامة وزرا * خالدين فيه وساء لهم يوم القيامة حملا ) طه / 99 - 101  .     رد الإيمان ، وعدم قبوله بعد معرفته وبيان دليله ، وجحده بعد علمه ، قال تعالى : ( الذين آتيناهم الكتاب يعرفونه كما يعرفون أبناءهم الذين خسروا أنفسهم فهم لا يؤمنون ) الأنعام/ 20.</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الانغماس في الترف والإسراف في التنعم ، قال تعالى : ( ويوم يعرض الذين كفروا على النار أذهبتم طيباتكم في حياتكم الدنيا واستمتعتم بها فاليوم تجزون عذاب الهون بما كنتم تستكبرون في الأرض بغير الحق وبم</w:t>
      </w:r>
      <w:r>
        <w:rPr>
          <w:rFonts w:ascii="Traditional Arabic" w:hAnsi="Traditional Arabic" w:cs="Traditional Arabic"/>
          <w:sz w:val="36"/>
          <w:szCs w:val="36"/>
          <w:rtl/>
        </w:rPr>
        <w:t>ا كنتم تفسقون ) الأحقاف/ 20.</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احتقار الحق وأهله ، قال تعالى عن قوم نوح عليه السلام : ( قالوا أنؤمن لك واتبعك الأرذلون ) الشعراء/ 111 .</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الفسق ، والخروج عن طاعة الله إلى طاعة الشيطان ، قال تعالى : ( كذلك حقت كلمت ربك على الذين فسقوا أنهم لا يؤمنون ) يونس/ 33 .</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 xml:space="preserve"> قسوة القلب ، قال تعالى : ( فلولا إذ جاءهم بأسنا تضرعوا ولكن قست قلوبهم وزين لهم الشيطان ما كانوا يعملون ) الأنعام/ 43 .</w:t>
      </w:r>
    </w:p>
    <w:p w:rsidR="00D866A1" w:rsidRDefault="00D866A1" w:rsidP="00D866A1">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636121">
        <w:rPr>
          <w:rFonts w:ascii="Traditional Arabic" w:hAnsi="Traditional Arabic" w:cs="Traditional Arabic"/>
          <w:sz w:val="36"/>
          <w:szCs w:val="36"/>
          <w:rtl/>
        </w:rPr>
        <w:t>بغض ما أنزل الله ، قال تعالى : ( والذين كفروا فتعسا لهم وأضل أعمالهم * ذلك بأنهم كرهوا ما أنزل الله فأحبط أعمالهم ) محمد/ 8 ، 9 .</w:t>
      </w:r>
    </w:p>
    <w:p w:rsidR="001C64E0" w:rsidRPr="00D866A1" w:rsidRDefault="00636121" w:rsidP="00D866A1">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lastRenderedPageBreak/>
        <w:t>الإسلام سؤال وجواب</w:t>
      </w:r>
      <w:bookmarkEnd w:id="0"/>
    </w:p>
    <w:sectPr w:rsidR="001C64E0" w:rsidRPr="00D866A1" w:rsidSect="001C64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EA0DBA"/>
    <w:rsid w:val="000135E0"/>
    <w:rsid w:val="001A5142"/>
    <w:rsid w:val="001C64E0"/>
    <w:rsid w:val="0035763E"/>
    <w:rsid w:val="00636121"/>
    <w:rsid w:val="00D866A1"/>
    <w:rsid w:val="00EA0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D6335"/>
  <w15:docId w15:val="{36339060-12C2-432A-A86B-2658E447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cp:lastModifiedBy>Islam Abuelhija</cp:lastModifiedBy>
  <cp:revision>5</cp:revision>
  <dcterms:created xsi:type="dcterms:W3CDTF">2014-09-01T21:26:00Z</dcterms:created>
  <dcterms:modified xsi:type="dcterms:W3CDTF">2016-10-18T04:43:00Z</dcterms:modified>
</cp:coreProperties>
</file>