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3D" w:rsidRDefault="00C4693D" w:rsidP="00443E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وقال الله لا تتخذوا إلهين اثنين</w:t>
      </w:r>
    </w:p>
    <w:p w:rsidR="00443E9E" w:rsidRDefault="00443E9E" w:rsidP="00443E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C4693D" w:rsidRDefault="00443E9E" w:rsidP="00443E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وقال الله لا تتخذوا إلهين اثنين إ</w:t>
      </w:r>
      <w:r w:rsidR="00C4693D">
        <w:rPr>
          <w:rFonts w:ascii="Traditional Arabic" w:eastAsia="Times New Roman" w:hAnsi="Traditional Arabic" w:cs="Traditional Arabic"/>
          <w:sz w:val="36"/>
          <w:szCs w:val="36"/>
          <w:rtl/>
        </w:rPr>
        <w:t>نما هو إله واحد فإياي فارهبون "</w:t>
      </w:r>
    </w:p>
    <w:p w:rsidR="00443E9E" w:rsidRDefault="00443E9E" w:rsidP="00443E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[النحل : 51]</w:t>
      </w:r>
    </w:p>
    <w:p w:rsidR="00443E9E" w:rsidRDefault="00C4693D" w:rsidP="00443E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443E9E" w:rsidRDefault="00443E9E" w:rsidP="00443E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وقال الله لعباده: لا تعبدوا إلهين اثنين, إنما معبودكم إله واحد, فخافوني دون سواي.</w:t>
      </w:r>
    </w:p>
    <w:p w:rsidR="00125535" w:rsidRPr="00C4693D" w:rsidRDefault="00443E9E" w:rsidP="00C469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125535" w:rsidRPr="00C4693D" w:rsidSect="00443E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5535"/>
    <w:rsid w:val="00125535"/>
    <w:rsid w:val="001A23A0"/>
    <w:rsid w:val="00443E9E"/>
    <w:rsid w:val="00477FA8"/>
    <w:rsid w:val="005C3BAC"/>
    <w:rsid w:val="00B33500"/>
    <w:rsid w:val="00C4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BDB9"/>
  <w15:docId w15:val="{E1760B70-9C15-425F-8FCE-3808CB17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A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2014-09-01T21:22:00Z</dcterms:created>
  <dcterms:modified xsi:type="dcterms:W3CDTF">2016-10-18T04:37:00Z</dcterms:modified>
</cp:coreProperties>
</file>