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BB26"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التحريم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6 - 8</w:t>
      </w:r>
    </w:p>
    <w:p w14:paraId="3F9F6EE1"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يا أيها الذين آمنوا قوا أنفسكم وأهليكم نارا وقودها الناس والحجارة عليها ملائكة غلاظ شداد لا يعصون الله ما أمرهم ويفعلون ما </w:t>
      </w:r>
      <w:proofErr w:type="gramStart"/>
      <w:r>
        <w:rPr>
          <w:rFonts w:ascii="Traditional Arabic" w:eastAsiaTheme="minorHAnsi" w:hAnsi="Traditional Arabic" w:cs="Traditional Arabic"/>
          <w:sz w:val="36"/>
          <w:szCs w:val="36"/>
          <w:rtl/>
          <w:lang w:bidi="ar-SA"/>
        </w:rPr>
        <w:t>يؤمرون ،</w:t>
      </w:r>
      <w:proofErr w:type="gramEnd"/>
      <w:r>
        <w:rPr>
          <w:rFonts w:ascii="Traditional Arabic" w:eastAsiaTheme="minorHAnsi" w:hAnsi="Traditional Arabic" w:cs="Traditional Arabic"/>
          <w:sz w:val="36"/>
          <w:szCs w:val="36"/>
          <w:rtl/>
          <w:lang w:bidi="ar-SA"/>
        </w:rPr>
        <w:t xml:space="preserve"> يا أيها الذين كفروا لا تعتذروا اليوم إنما تجزون ما كنتم تعملون ،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p>
    <w:p w14:paraId="626D91EA"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التحريم</w:t>
      </w:r>
      <w:proofErr w:type="gramEnd"/>
      <w:r>
        <w:rPr>
          <w:rFonts w:ascii="Traditional Arabic" w:eastAsiaTheme="minorHAnsi" w:hAnsi="Traditional Arabic" w:cs="Traditional Arabic"/>
          <w:sz w:val="36"/>
          <w:szCs w:val="36"/>
          <w:rtl/>
          <w:lang w:bidi="ar-SA"/>
        </w:rPr>
        <w:t xml:space="preserve"> : 6 - 8 )</w:t>
      </w:r>
    </w:p>
    <w:p w14:paraId="2083B898"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784D58FC"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قوا أنفسكم </w:t>
      </w:r>
      <w:proofErr w:type="gramStart"/>
      <w:r>
        <w:rPr>
          <w:rFonts w:ascii="Traditional Arabic" w:eastAsiaTheme="minorHAnsi" w:hAnsi="Traditional Arabic" w:cs="Traditional Arabic"/>
          <w:sz w:val="36"/>
          <w:szCs w:val="36"/>
          <w:rtl/>
          <w:lang w:bidi="ar-SA"/>
        </w:rPr>
        <w:t>وأهليكم :أي</w:t>
      </w:r>
      <w:proofErr w:type="gramEnd"/>
      <w:r>
        <w:rPr>
          <w:rFonts w:ascii="Traditional Arabic" w:eastAsiaTheme="minorHAnsi" w:hAnsi="Traditional Arabic" w:cs="Traditional Arabic"/>
          <w:sz w:val="36"/>
          <w:szCs w:val="36"/>
          <w:rtl/>
          <w:lang w:bidi="ar-SA"/>
        </w:rPr>
        <w:t xml:space="preserve"> اجعلوا لها وقاية بطاعة الله والرسول صلى الله عليه وسلم.</w:t>
      </w:r>
    </w:p>
    <w:p w14:paraId="4A5BBD79"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نارا وقودها الناس </w:t>
      </w:r>
      <w:proofErr w:type="gramStart"/>
      <w:r>
        <w:rPr>
          <w:rFonts w:ascii="Traditional Arabic" w:eastAsiaTheme="minorHAnsi" w:hAnsi="Traditional Arabic" w:cs="Traditional Arabic"/>
          <w:sz w:val="36"/>
          <w:szCs w:val="36"/>
          <w:rtl/>
          <w:lang w:bidi="ar-SA"/>
        </w:rPr>
        <w:t>والحجارة :</w:t>
      </w:r>
      <w:proofErr w:type="gramEnd"/>
      <w:r>
        <w:rPr>
          <w:rFonts w:ascii="Traditional Arabic" w:eastAsiaTheme="minorHAnsi" w:hAnsi="Traditional Arabic" w:cs="Traditional Arabic"/>
          <w:sz w:val="36"/>
          <w:szCs w:val="36"/>
          <w:rtl/>
          <w:lang w:bidi="ar-SA"/>
        </w:rPr>
        <w:t xml:space="preserve"> أي توقد بالكفار والأصنام التي تعبد من دون الله، لا بالحطب ونحوه.</w:t>
      </w:r>
    </w:p>
    <w:p w14:paraId="3C80A399"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لا تعتذروا </w:t>
      </w:r>
      <w:proofErr w:type="gramStart"/>
      <w:r>
        <w:rPr>
          <w:rFonts w:ascii="Traditional Arabic" w:eastAsiaTheme="minorHAnsi" w:hAnsi="Traditional Arabic" w:cs="Traditional Arabic"/>
          <w:sz w:val="36"/>
          <w:szCs w:val="36"/>
          <w:rtl/>
          <w:lang w:bidi="ar-SA"/>
        </w:rPr>
        <w:t>اليوم :أي</w:t>
      </w:r>
      <w:proofErr w:type="gramEnd"/>
      <w:r>
        <w:rPr>
          <w:rFonts w:ascii="Traditional Arabic" w:eastAsiaTheme="minorHAnsi" w:hAnsi="Traditional Arabic" w:cs="Traditional Arabic"/>
          <w:sz w:val="36"/>
          <w:szCs w:val="36"/>
          <w:rtl/>
          <w:lang w:bidi="ar-SA"/>
        </w:rPr>
        <w:t xml:space="preserve"> لأنه لا ينفعكم اعتذار، يقال لهم هذا عند دخولهم النار.</w:t>
      </w:r>
    </w:p>
    <w:p w14:paraId="2E10F9DA"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توبة </w:t>
      </w:r>
      <w:proofErr w:type="gramStart"/>
      <w:r>
        <w:rPr>
          <w:rFonts w:ascii="Traditional Arabic" w:eastAsiaTheme="minorHAnsi" w:hAnsi="Traditional Arabic" w:cs="Traditional Arabic"/>
          <w:sz w:val="36"/>
          <w:szCs w:val="36"/>
          <w:rtl/>
          <w:lang w:bidi="ar-SA"/>
        </w:rPr>
        <w:t>نصوحا :أي</w:t>
      </w:r>
      <w:proofErr w:type="gramEnd"/>
      <w:r>
        <w:rPr>
          <w:rFonts w:ascii="Traditional Arabic" w:eastAsiaTheme="minorHAnsi" w:hAnsi="Traditional Arabic" w:cs="Traditional Arabic"/>
          <w:sz w:val="36"/>
          <w:szCs w:val="36"/>
          <w:rtl/>
          <w:lang w:bidi="ar-SA"/>
        </w:rPr>
        <w:t xml:space="preserve"> توبة صادقة بأن لا يعاد إلى الذنب ولا يراد العود إليه.</w:t>
      </w:r>
    </w:p>
    <w:p w14:paraId="5C4DEECB"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يوم لا يخزي الله النبي والذين </w:t>
      </w:r>
      <w:proofErr w:type="gramStart"/>
      <w:r>
        <w:rPr>
          <w:rFonts w:ascii="Traditional Arabic" w:eastAsiaTheme="minorHAnsi" w:hAnsi="Traditional Arabic" w:cs="Traditional Arabic"/>
          <w:sz w:val="36"/>
          <w:szCs w:val="36"/>
          <w:rtl/>
          <w:lang w:bidi="ar-SA"/>
        </w:rPr>
        <w:t>آمنوا :أي</w:t>
      </w:r>
      <w:proofErr w:type="gramEnd"/>
      <w:r>
        <w:rPr>
          <w:rFonts w:ascii="Traditional Arabic" w:eastAsiaTheme="minorHAnsi" w:hAnsi="Traditional Arabic" w:cs="Traditional Arabic"/>
          <w:sz w:val="36"/>
          <w:szCs w:val="36"/>
          <w:rtl/>
          <w:lang w:bidi="ar-SA"/>
        </w:rPr>
        <w:t xml:space="preserve"> بإدخالهم النار.</w:t>
      </w:r>
    </w:p>
    <w:p w14:paraId="34CED057" w14:textId="77777777" w:rsidR="00206E00" w:rsidRDefault="00206E00" w:rsidP="00206E0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نورهم يسعى بين أيديهم </w:t>
      </w:r>
      <w:proofErr w:type="gramStart"/>
      <w:r>
        <w:rPr>
          <w:rFonts w:ascii="Traditional Arabic" w:eastAsiaTheme="minorHAnsi" w:hAnsi="Traditional Arabic" w:cs="Traditional Arabic"/>
          <w:sz w:val="36"/>
          <w:szCs w:val="36"/>
          <w:rtl/>
          <w:lang w:bidi="ar-SA"/>
        </w:rPr>
        <w:t>وبأيمانهم :أي</w:t>
      </w:r>
      <w:proofErr w:type="gramEnd"/>
      <w:r>
        <w:rPr>
          <w:rFonts w:ascii="Traditional Arabic" w:eastAsiaTheme="minorHAnsi" w:hAnsi="Traditional Arabic" w:cs="Traditional Arabic"/>
          <w:sz w:val="36"/>
          <w:szCs w:val="36"/>
          <w:rtl/>
          <w:lang w:bidi="ar-SA"/>
        </w:rPr>
        <w:t xml:space="preserve"> أمامهم ومن كل جهاتهم على قدر أعمالهم.</w:t>
      </w:r>
    </w:p>
    <w:p w14:paraId="324CAEA1" w14:textId="6463971C" w:rsidR="009A3639" w:rsidRPr="00206E00" w:rsidRDefault="00206E00" w:rsidP="00206E00">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ربنا أتمم لنا </w:t>
      </w:r>
      <w:proofErr w:type="gramStart"/>
      <w:r>
        <w:rPr>
          <w:rFonts w:ascii="Traditional Arabic" w:eastAsiaTheme="minorHAnsi" w:hAnsi="Traditional Arabic" w:cs="Traditional Arabic"/>
          <w:sz w:val="36"/>
          <w:szCs w:val="36"/>
          <w:rtl/>
          <w:lang w:bidi="ar-SA"/>
        </w:rPr>
        <w:t>نورنا :أي</w:t>
      </w:r>
      <w:proofErr w:type="gramEnd"/>
      <w:r>
        <w:rPr>
          <w:rFonts w:ascii="Traditional Arabic" w:eastAsiaTheme="minorHAnsi" w:hAnsi="Traditional Arabic" w:cs="Traditional Arabic"/>
          <w:sz w:val="36"/>
          <w:szCs w:val="36"/>
          <w:rtl/>
          <w:lang w:bidi="ar-SA"/>
        </w:rPr>
        <w:t xml:space="preserve"> إلى الجنة، لأن المنافقين </w:t>
      </w:r>
      <w:proofErr w:type="spellStart"/>
      <w:r>
        <w:rPr>
          <w:rFonts w:ascii="Traditional Arabic" w:eastAsiaTheme="minorHAnsi" w:hAnsi="Traditional Arabic" w:cs="Traditional Arabic"/>
          <w:sz w:val="36"/>
          <w:szCs w:val="36"/>
          <w:rtl/>
          <w:lang w:bidi="ar-SA"/>
        </w:rPr>
        <w:t>ينطفيء</w:t>
      </w:r>
      <w:proofErr w:type="spellEnd"/>
      <w:r>
        <w:rPr>
          <w:rFonts w:ascii="Traditional Arabic" w:eastAsiaTheme="minorHAnsi" w:hAnsi="Traditional Arabic" w:cs="Traditional Arabic"/>
          <w:sz w:val="36"/>
          <w:szCs w:val="36"/>
          <w:rtl/>
          <w:lang w:bidi="ar-SA"/>
        </w:rPr>
        <w:t xml:space="preserve"> نورهم.</w:t>
      </w:r>
    </w:p>
    <w:sectPr w:rsidR="009A3639" w:rsidRPr="00206E00" w:rsidSect="00DF75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040A2"/>
    <w:rsid w:val="00021CC1"/>
    <w:rsid w:val="0002714E"/>
    <w:rsid w:val="0004237B"/>
    <w:rsid w:val="00065EFF"/>
    <w:rsid w:val="00072294"/>
    <w:rsid w:val="0007618E"/>
    <w:rsid w:val="000811A0"/>
    <w:rsid w:val="00096B97"/>
    <w:rsid w:val="000A1728"/>
    <w:rsid w:val="000A3D6D"/>
    <w:rsid w:val="000C1E29"/>
    <w:rsid w:val="000D1AA2"/>
    <w:rsid w:val="000E2DDD"/>
    <w:rsid w:val="00101FFD"/>
    <w:rsid w:val="00113156"/>
    <w:rsid w:val="001372D6"/>
    <w:rsid w:val="0016202E"/>
    <w:rsid w:val="00176AF1"/>
    <w:rsid w:val="00184EF5"/>
    <w:rsid w:val="00191C48"/>
    <w:rsid w:val="001B2E07"/>
    <w:rsid w:val="001B755F"/>
    <w:rsid w:val="001C52F2"/>
    <w:rsid w:val="001D5F52"/>
    <w:rsid w:val="001D68A7"/>
    <w:rsid w:val="001D7098"/>
    <w:rsid w:val="001D7552"/>
    <w:rsid w:val="001F1F30"/>
    <w:rsid w:val="002038DE"/>
    <w:rsid w:val="00206E00"/>
    <w:rsid w:val="002403DC"/>
    <w:rsid w:val="00242244"/>
    <w:rsid w:val="00290C16"/>
    <w:rsid w:val="002A658A"/>
    <w:rsid w:val="002B06CC"/>
    <w:rsid w:val="002B4E0C"/>
    <w:rsid w:val="002C197A"/>
    <w:rsid w:val="002E63B5"/>
    <w:rsid w:val="00304538"/>
    <w:rsid w:val="00336D39"/>
    <w:rsid w:val="003464DB"/>
    <w:rsid w:val="00393999"/>
    <w:rsid w:val="003A74CF"/>
    <w:rsid w:val="003C3ACB"/>
    <w:rsid w:val="003D6C4D"/>
    <w:rsid w:val="003E4A7C"/>
    <w:rsid w:val="003F135C"/>
    <w:rsid w:val="003F46D6"/>
    <w:rsid w:val="003F4879"/>
    <w:rsid w:val="00406F0C"/>
    <w:rsid w:val="0042321B"/>
    <w:rsid w:val="00430256"/>
    <w:rsid w:val="00431A4B"/>
    <w:rsid w:val="00440813"/>
    <w:rsid w:val="0045062D"/>
    <w:rsid w:val="0046738D"/>
    <w:rsid w:val="0047354F"/>
    <w:rsid w:val="004A6BF0"/>
    <w:rsid w:val="004C37DE"/>
    <w:rsid w:val="004C6736"/>
    <w:rsid w:val="004D07E5"/>
    <w:rsid w:val="004D779A"/>
    <w:rsid w:val="004F39DB"/>
    <w:rsid w:val="00500C53"/>
    <w:rsid w:val="005318FE"/>
    <w:rsid w:val="005527ED"/>
    <w:rsid w:val="00584E02"/>
    <w:rsid w:val="005B06EA"/>
    <w:rsid w:val="005B6786"/>
    <w:rsid w:val="005F45FB"/>
    <w:rsid w:val="005F6A01"/>
    <w:rsid w:val="0061521E"/>
    <w:rsid w:val="0061698A"/>
    <w:rsid w:val="006257B6"/>
    <w:rsid w:val="006B090E"/>
    <w:rsid w:val="006B5CD6"/>
    <w:rsid w:val="006F1A82"/>
    <w:rsid w:val="00726A67"/>
    <w:rsid w:val="00734768"/>
    <w:rsid w:val="00743164"/>
    <w:rsid w:val="007568B0"/>
    <w:rsid w:val="00773B42"/>
    <w:rsid w:val="00773B7D"/>
    <w:rsid w:val="007A2ECF"/>
    <w:rsid w:val="007B42EE"/>
    <w:rsid w:val="007E117B"/>
    <w:rsid w:val="008045BC"/>
    <w:rsid w:val="00806AB4"/>
    <w:rsid w:val="0081478E"/>
    <w:rsid w:val="00830337"/>
    <w:rsid w:val="00834426"/>
    <w:rsid w:val="008A3865"/>
    <w:rsid w:val="008C0128"/>
    <w:rsid w:val="008C7044"/>
    <w:rsid w:val="008D2088"/>
    <w:rsid w:val="008D2226"/>
    <w:rsid w:val="008E51F5"/>
    <w:rsid w:val="008F7048"/>
    <w:rsid w:val="009059EB"/>
    <w:rsid w:val="0096405F"/>
    <w:rsid w:val="00974C02"/>
    <w:rsid w:val="0097670F"/>
    <w:rsid w:val="009A3639"/>
    <w:rsid w:val="009A74CB"/>
    <w:rsid w:val="009B7254"/>
    <w:rsid w:val="00A23113"/>
    <w:rsid w:val="00AB2716"/>
    <w:rsid w:val="00AB5330"/>
    <w:rsid w:val="00AB76F6"/>
    <w:rsid w:val="00AC1C38"/>
    <w:rsid w:val="00AD2021"/>
    <w:rsid w:val="00AE1EB7"/>
    <w:rsid w:val="00AE3032"/>
    <w:rsid w:val="00AF2BD4"/>
    <w:rsid w:val="00B03475"/>
    <w:rsid w:val="00B1663A"/>
    <w:rsid w:val="00B17BD7"/>
    <w:rsid w:val="00B2196A"/>
    <w:rsid w:val="00B264E0"/>
    <w:rsid w:val="00B47CF4"/>
    <w:rsid w:val="00B76505"/>
    <w:rsid w:val="00B95297"/>
    <w:rsid w:val="00B96105"/>
    <w:rsid w:val="00BA11A2"/>
    <w:rsid w:val="00BD2C8A"/>
    <w:rsid w:val="00BE0299"/>
    <w:rsid w:val="00C26881"/>
    <w:rsid w:val="00C27329"/>
    <w:rsid w:val="00C37E34"/>
    <w:rsid w:val="00C43D19"/>
    <w:rsid w:val="00C44713"/>
    <w:rsid w:val="00C463CB"/>
    <w:rsid w:val="00C54200"/>
    <w:rsid w:val="00C873C0"/>
    <w:rsid w:val="00CA06E1"/>
    <w:rsid w:val="00CC1443"/>
    <w:rsid w:val="00CC2CD8"/>
    <w:rsid w:val="00CF0D28"/>
    <w:rsid w:val="00D10C62"/>
    <w:rsid w:val="00D1149C"/>
    <w:rsid w:val="00D224EA"/>
    <w:rsid w:val="00D352F2"/>
    <w:rsid w:val="00D45396"/>
    <w:rsid w:val="00D56B31"/>
    <w:rsid w:val="00D64F66"/>
    <w:rsid w:val="00D70717"/>
    <w:rsid w:val="00D731D3"/>
    <w:rsid w:val="00D86811"/>
    <w:rsid w:val="00DE263B"/>
    <w:rsid w:val="00DE6A31"/>
    <w:rsid w:val="00E03BE4"/>
    <w:rsid w:val="00E206D1"/>
    <w:rsid w:val="00E57728"/>
    <w:rsid w:val="00E70713"/>
    <w:rsid w:val="00E72AD1"/>
    <w:rsid w:val="00EC6E30"/>
    <w:rsid w:val="00ED2F48"/>
    <w:rsid w:val="00EE5DC4"/>
    <w:rsid w:val="00EE685C"/>
    <w:rsid w:val="00F1785E"/>
    <w:rsid w:val="00F50382"/>
    <w:rsid w:val="00F538AB"/>
    <w:rsid w:val="00F625D6"/>
    <w:rsid w:val="00FA095F"/>
    <w:rsid w:val="00FB4BEA"/>
    <w:rsid w:val="00FD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176</cp:revision>
  <dcterms:created xsi:type="dcterms:W3CDTF">2020-12-31T14:10:00Z</dcterms:created>
  <dcterms:modified xsi:type="dcterms:W3CDTF">2023-04-24T14:12:00Z</dcterms:modified>
</cp:coreProperties>
</file>