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5644" w14:textId="77777777" w:rsidR="001D0FB4" w:rsidRPr="001D0FB4" w:rsidRDefault="001D0FB4" w:rsidP="001D0FB4">
      <w:pPr>
        <w:rPr>
          <w:rtl/>
        </w:rPr>
      </w:pPr>
      <w:r w:rsidRPr="001D0FB4">
        <w:rPr>
          <w:rtl/>
        </w:rPr>
        <w:t xml:space="preserve">تفسير كلمات القرآن - ما تيسر من سورة الأنعام - </w:t>
      </w:r>
      <w:proofErr w:type="gramStart"/>
      <w:r w:rsidRPr="001D0FB4">
        <w:rPr>
          <w:rtl/>
        </w:rPr>
        <w:t>الآيات :</w:t>
      </w:r>
      <w:proofErr w:type="gramEnd"/>
      <w:r w:rsidRPr="001D0FB4">
        <w:rPr>
          <w:rtl/>
        </w:rPr>
        <w:t xml:space="preserve"> 154 - 157</w:t>
      </w:r>
    </w:p>
    <w:p w14:paraId="70725B59" w14:textId="77777777" w:rsidR="001D0FB4" w:rsidRPr="001D0FB4" w:rsidRDefault="001D0FB4" w:rsidP="001D0FB4">
      <w:pPr>
        <w:rPr>
          <w:rtl/>
        </w:rPr>
      </w:pPr>
      <w:r w:rsidRPr="001D0FB4">
        <w:rPr>
          <w:rtl/>
        </w:rPr>
        <w:t xml:space="preserve">منقول من كتاب </w:t>
      </w:r>
      <w:proofErr w:type="gramStart"/>
      <w:r w:rsidRPr="001D0FB4">
        <w:rPr>
          <w:rtl/>
        </w:rPr>
        <w:t>( أيسر</w:t>
      </w:r>
      <w:proofErr w:type="gramEnd"/>
      <w:r w:rsidRPr="001D0FB4">
        <w:rPr>
          <w:rtl/>
        </w:rPr>
        <w:t xml:space="preserve"> التفاسير )</w:t>
      </w:r>
    </w:p>
    <w:p w14:paraId="6E274DDB" w14:textId="77777777" w:rsidR="001D0FB4" w:rsidRPr="001D0FB4" w:rsidRDefault="001D0FB4" w:rsidP="001D0FB4">
      <w:pPr>
        <w:rPr>
          <w:rtl/>
        </w:rPr>
      </w:pPr>
      <w:r w:rsidRPr="001D0FB4">
        <w:rPr>
          <w:rtl/>
        </w:rPr>
        <w:t xml:space="preserve">ثم آتينا موسى الكتاب تماما على الذي أحسن وتفصيلا لكل شيء وهدى ورحمة لعلهم بلقاء ربهم يؤمنون (154) وهذا كتاب أنزلناه مبارك فاتبعوه واتقوا لعلكم ترحمون (155) أن تقولوا إنما أنزل الكتاب على طائفتين من قبلنا وإن كنا عن دراستهم لغافلين (156)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 (157) </w:t>
      </w:r>
    </w:p>
    <w:p w14:paraId="74E2B361" w14:textId="77777777" w:rsidR="001D0FB4" w:rsidRPr="001D0FB4" w:rsidRDefault="001D0FB4" w:rsidP="001D0FB4">
      <w:pPr>
        <w:rPr>
          <w:rtl/>
        </w:rPr>
      </w:pPr>
      <w:proofErr w:type="gramStart"/>
      <w:r w:rsidRPr="001D0FB4">
        <w:rPr>
          <w:rtl/>
        </w:rPr>
        <w:t>( الأنعام</w:t>
      </w:r>
      <w:proofErr w:type="gramEnd"/>
      <w:r w:rsidRPr="001D0FB4">
        <w:rPr>
          <w:rtl/>
        </w:rPr>
        <w:t xml:space="preserve"> : 154 - 157 )</w:t>
      </w:r>
    </w:p>
    <w:p w14:paraId="380894F0" w14:textId="77777777" w:rsidR="001D0FB4" w:rsidRPr="001D0FB4" w:rsidRDefault="001D0FB4" w:rsidP="001D0FB4">
      <w:pPr>
        <w:rPr>
          <w:rtl/>
        </w:rPr>
      </w:pPr>
      <w:r w:rsidRPr="001D0FB4">
        <w:rPr>
          <w:rtl/>
        </w:rPr>
        <w:t>شرح الكلمات:</w:t>
      </w:r>
    </w:p>
    <w:p w14:paraId="3C46890A" w14:textId="77777777" w:rsidR="001D0FB4" w:rsidRPr="001D0FB4" w:rsidRDefault="001D0FB4" w:rsidP="001D0FB4">
      <w:pPr>
        <w:rPr>
          <w:rtl/>
        </w:rPr>
      </w:pPr>
      <w:r w:rsidRPr="001D0FB4">
        <w:rPr>
          <w:rtl/>
        </w:rPr>
        <w:t>الكتاب: التوراة.</w:t>
      </w:r>
    </w:p>
    <w:p w14:paraId="790413E7" w14:textId="77777777" w:rsidR="001D0FB4" w:rsidRPr="001D0FB4" w:rsidRDefault="001D0FB4" w:rsidP="001D0FB4">
      <w:pPr>
        <w:rPr>
          <w:rtl/>
        </w:rPr>
      </w:pPr>
      <w:r w:rsidRPr="001D0FB4">
        <w:rPr>
          <w:rtl/>
        </w:rPr>
        <w:t>وتفصيلا لكل شيء: تحتاج إليه أمة بني إسرائيل في عقائدها وعباداتها وفضائلها وأحكامها.</w:t>
      </w:r>
    </w:p>
    <w:p w14:paraId="2C7C8BDE" w14:textId="77777777" w:rsidR="001D0FB4" w:rsidRPr="001D0FB4" w:rsidRDefault="001D0FB4" w:rsidP="001D0FB4">
      <w:pPr>
        <w:rPr>
          <w:rtl/>
        </w:rPr>
      </w:pPr>
      <w:r w:rsidRPr="001D0FB4">
        <w:rPr>
          <w:rtl/>
        </w:rPr>
        <w:t>وهذا كتاب أنزلناه: القرآن الكريم.</w:t>
      </w:r>
    </w:p>
    <w:p w14:paraId="410E7C5F" w14:textId="77777777" w:rsidR="001D0FB4" w:rsidRPr="001D0FB4" w:rsidRDefault="001D0FB4" w:rsidP="001D0FB4">
      <w:pPr>
        <w:rPr>
          <w:rtl/>
        </w:rPr>
      </w:pPr>
      <w:r w:rsidRPr="001D0FB4">
        <w:rPr>
          <w:rtl/>
        </w:rPr>
        <w:t xml:space="preserve">مبارك: </w:t>
      </w:r>
      <w:proofErr w:type="spellStart"/>
      <w:r w:rsidRPr="001D0FB4">
        <w:rPr>
          <w:rtl/>
        </w:rPr>
        <w:t>خيريته</w:t>
      </w:r>
      <w:proofErr w:type="spellEnd"/>
      <w:r w:rsidRPr="001D0FB4">
        <w:rPr>
          <w:rtl/>
        </w:rPr>
        <w:t xml:space="preserve"> ونفعه وبركته دائمة.</w:t>
      </w:r>
    </w:p>
    <w:p w14:paraId="63C60F3E" w14:textId="77777777" w:rsidR="001D0FB4" w:rsidRPr="001D0FB4" w:rsidRDefault="001D0FB4" w:rsidP="001D0FB4">
      <w:pPr>
        <w:rPr>
          <w:rtl/>
        </w:rPr>
      </w:pPr>
      <w:r w:rsidRPr="001D0FB4">
        <w:rPr>
          <w:rtl/>
        </w:rPr>
        <w:t>على طائفتين من قبلنا: اليهود والنصارى.</w:t>
      </w:r>
    </w:p>
    <w:p w14:paraId="4043A958" w14:textId="77777777" w:rsidR="001D0FB4" w:rsidRPr="001D0FB4" w:rsidRDefault="001D0FB4" w:rsidP="001D0FB4">
      <w:pPr>
        <w:rPr>
          <w:rtl/>
        </w:rPr>
      </w:pPr>
      <w:r w:rsidRPr="001D0FB4">
        <w:rPr>
          <w:rtl/>
        </w:rPr>
        <w:t>عن دراستهم: أي قراءتهم لكتبهم لأنها بلسانهم ونحن لا نفهم ذلك.</w:t>
      </w:r>
    </w:p>
    <w:p w14:paraId="7EC47D6A" w14:textId="77777777" w:rsidR="001D0FB4" w:rsidRPr="001D0FB4" w:rsidRDefault="001D0FB4" w:rsidP="001D0FB4">
      <w:pPr>
        <w:rPr>
          <w:rtl/>
        </w:rPr>
      </w:pPr>
      <w:r w:rsidRPr="001D0FB4">
        <w:rPr>
          <w:rtl/>
        </w:rPr>
        <w:t>وصدف عنها: أعرض عنها ولم يلتفت إليها.</w:t>
      </w:r>
    </w:p>
    <w:p w14:paraId="2A389290" w14:textId="36352C94" w:rsidR="002745CF" w:rsidRPr="00EE06C2" w:rsidRDefault="001D0FB4" w:rsidP="001D0FB4">
      <w:pPr>
        <w:rPr>
          <w:rFonts w:hint="cs"/>
          <w:rtl/>
        </w:rPr>
      </w:pPr>
      <w:r w:rsidRPr="001D0FB4">
        <w:rPr>
          <w:rtl/>
        </w:rPr>
        <w:t>سوء العذاب: أي سيء العذاب وهو أشده.</w:t>
      </w:r>
    </w:p>
    <w:sectPr w:rsidR="002745CF" w:rsidRPr="00EE06C2" w:rsidSect="001D0F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D0FB4"/>
    <w:rsid w:val="00243EAD"/>
    <w:rsid w:val="002745CF"/>
    <w:rsid w:val="003B5733"/>
    <w:rsid w:val="004633AD"/>
    <w:rsid w:val="00523154"/>
    <w:rsid w:val="00564FE7"/>
    <w:rsid w:val="00575D52"/>
    <w:rsid w:val="005C72B4"/>
    <w:rsid w:val="00635CD8"/>
    <w:rsid w:val="006A4AA9"/>
    <w:rsid w:val="007821A7"/>
    <w:rsid w:val="008F2E90"/>
    <w:rsid w:val="008F4127"/>
    <w:rsid w:val="009E5CA6"/>
    <w:rsid w:val="00AF3403"/>
    <w:rsid w:val="00B06ED2"/>
    <w:rsid w:val="00B11808"/>
    <w:rsid w:val="00CE6FEC"/>
    <w:rsid w:val="00EE06C2"/>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340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2025-03-26T19:24:00Z</dcterms:modified>
</cp:coreProperties>
</file>