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132" w:rsidRDefault="00164132" w:rsidP="00EF7890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من مفاتيح الرزق</w:t>
      </w:r>
      <w:r w:rsidR="00EF7890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</w:rPr>
        <w:t>التبكير في طلب الرزق</w:t>
      </w:r>
    </w:p>
    <w:p w:rsidR="00164132" w:rsidRDefault="00164132" w:rsidP="0016413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164132" w:rsidRDefault="00164132" w:rsidP="0016413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اللهم بارك لأمتي في بكورها.</w:t>
      </w:r>
    </w:p>
    <w:p w:rsidR="00B62FF9" w:rsidRPr="00EF7890" w:rsidRDefault="00164132" w:rsidP="00EF7890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أبو</w:t>
      </w:r>
      <w:r w:rsidR="006D38FD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داود وصححه الألباني</w:t>
      </w:r>
      <w:bookmarkEnd w:id="0"/>
    </w:p>
    <w:sectPr w:rsidR="00B62FF9" w:rsidRPr="00EF7890" w:rsidSect="003C6D1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230F2"/>
    <w:rsid w:val="00164132"/>
    <w:rsid w:val="00402849"/>
    <w:rsid w:val="00676848"/>
    <w:rsid w:val="006D38FD"/>
    <w:rsid w:val="009230F2"/>
    <w:rsid w:val="00B62FF9"/>
    <w:rsid w:val="00EF7890"/>
    <w:rsid w:val="00FD4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720ED1"/>
  <w15:docId w15:val="{F2AEFDE6-DE13-435A-BD65-71AB5C348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4A0D"/>
  </w:style>
  <w:style w:type="paragraph" w:styleId="Heading5">
    <w:name w:val="heading 5"/>
    <w:basedOn w:val="Normal"/>
    <w:link w:val="Heading5Char"/>
    <w:uiPriority w:val="9"/>
    <w:qFormat/>
    <w:rsid w:val="0067684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676848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676848"/>
  </w:style>
  <w:style w:type="character" w:customStyle="1" w:styleId="search-keys">
    <w:name w:val="search-keys"/>
    <w:basedOn w:val="DefaultParagraphFont"/>
    <w:rsid w:val="006768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41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Mohamed Abdul Munim</dc:creator>
  <cp:keywords/>
  <dc:description/>
  <cp:lastModifiedBy>Islam Abuelhija</cp:lastModifiedBy>
  <cp:revision>10</cp:revision>
  <dcterms:created xsi:type="dcterms:W3CDTF">2016-04-02T06:08:00Z</dcterms:created>
  <dcterms:modified xsi:type="dcterms:W3CDTF">2017-05-29T09:02:00Z</dcterms:modified>
</cp:coreProperties>
</file>