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41" w:rsidRDefault="009B7F41" w:rsidP="003F2B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3F2BD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F2BD1">
        <w:rPr>
          <w:rFonts w:ascii="Traditional Arabic" w:hAnsi="Traditional Arabic" w:cs="Traditional Arabic"/>
          <w:sz w:val="36"/>
          <w:szCs w:val="36"/>
          <w:rtl/>
        </w:rPr>
        <w:t>صنفان من أهل النار لم أرهما</w:t>
      </w:r>
    </w:p>
    <w:p w:rsidR="009B7F41" w:rsidRDefault="009B7F41" w:rsidP="009B7F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B7F41" w:rsidRDefault="003F2BD1" w:rsidP="009B7F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صنفان من أهل النار لم أرهما ..</w:t>
      </w:r>
      <w:r w:rsidR="009B7F41">
        <w:rPr>
          <w:rFonts w:ascii="Traditional Arabic" w:hAnsi="Traditional Arabic" w:cs="Traditional Arabic"/>
          <w:sz w:val="36"/>
          <w:szCs w:val="36"/>
          <w:rtl/>
        </w:rPr>
        <w:t>.. ونساء كاسيات عاريات مميلات مائلات . رؤوسهن كأسنمة البخت المائلة . لا يدخلن الجنة ولا يجدن ريحها . وإن ريحها ليوجد من مسيرة كذا وكذا</w:t>
      </w:r>
    </w:p>
    <w:p w:rsidR="00C05BCA" w:rsidRPr="003F2BD1" w:rsidRDefault="009B7F41" w:rsidP="003F2B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05BCA" w:rsidRPr="003F2BD1" w:rsidSect="000B36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3F2BD1"/>
    <w:rsid w:val="004B4697"/>
    <w:rsid w:val="007B7E8C"/>
    <w:rsid w:val="009B7F41"/>
    <w:rsid w:val="00C05BCA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D58C4"/>
  <w15:docId w15:val="{EFC463D8-F909-4673-9BE1-4A79E55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5B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5B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05BCA"/>
  </w:style>
  <w:style w:type="character" w:customStyle="1" w:styleId="search-keys">
    <w:name w:val="search-keys"/>
    <w:basedOn w:val="DefaultParagraphFont"/>
    <w:rsid w:val="00C0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11</cp:revision>
  <dcterms:created xsi:type="dcterms:W3CDTF">2017-05-15T14:03:00Z</dcterms:created>
  <dcterms:modified xsi:type="dcterms:W3CDTF">2017-07-06T08:27:00Z</dcterms:modified>
</cp:coreProperties>
</file>