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0E3" w:rsidRDefault="00C920E3" w:rsidP="00F0416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صلاة في المسجد الحرام أفضل من ما</w:t>
      </w:r>
      <w:r>
        <w:rPr>
          <w:rFonts w:cs="Traditional Arabic" w:hint="cs"/>
          <w:sz w:val="36"/>
          <w:szCs w:val="36"/>
          <w:rtl/>
          <w:lang w:bidi="ar-QA"/>
        </w:rPr>
        <w:t>ئة ألف صلاة</w:t>
      </w:r>
    </w:p>
    <w:p w:rsidR="00F04165" w:rsidRDefault="00C920E3" w:rsidP="00C920E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F04165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77187" w:rsidRDefault="00F04165" w:rsidP="00F0416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صلاة في المسجد الحرام أفضل من م</w:t>
      </w:r>
      <w:r w:rsidR="00C920E3">
        <w:rPr>
          <w:rFonts w:cs="Traditional Arabic" w:hint="cs"/>
          <w:sz w:val="36"/>
          <w:szCs w:val="36"/>
          <w:rtl/>
          <w:lang w:bidi="ar-QA"/>
        </w:rPr>
        <w:t>ا</w:t>
      </w:r>
      <w:r>
        <w:rPr>
          <w:rFonts w:cs="Traditional Arabic" w:hint="cs"/>
          <w:sz w:val="36"/>
          <w:szCs w:val="36"/>
          <w:rtl/>
          <w:lang w:bidi="ar-QA"/>
        </w:rPr>
        <w:t>ئة ألف صلاة فيما سواه</w:t>
      </w:r>
    </w:p>
    <w:p w:rsidR="00F04165" w:rsidRDefault="00F04165" w:rsidP="00F04165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F04165" w:rsidSect="002771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4165"/>
    <w:rsid w:val="00277187"/>
    <w:rsid w:val="00C920E3"/>
    <w:rsid w:val="00F0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89556"/>
  <w15:docId w15:val="{6212B405-D2BC-4DC4-8CCD-B3027DCB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>sak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2015-02-14T05:59:00Z</dcterms:created>
  <dcterms:modified xsi:type="dcterms:W3CDTF">2017-05-13T09:08:00Z</dcterms:modified>
</cp:coreProperties>
</file>