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8D" w:rsidRDefault="001F488D" w:rsidP="001E11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1E11B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E11BA" w:rsidRPr="001E11B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11BA">
        <w:rPr>
          <w:rFonts w:ascii="Traditional Arabic" w:hAnsi="Traditional Arabic" w:cs="Traditional Arabic"/>
          <w:sz w:val="36"/>
          <w:szCs w:val="36"/>
          <w:rtl/>
        </w:rPr>
        <w:t>الغدر ونقض العهد</w:t>
      </w:r>
    </w:p>
    <w:p w:rsidR="001F488D" w:rsidRDefault="001F488D" w:rsidP="001F48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1F488D" w:rsidRDefault="001F488D" w:rsidP="001F48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الغدر ونقض العهد</w:t>
      </w:r>
    </w:p>
    <w:p w:rsidR="001F488D" w:rsidRDefault="001F488D" w:rsidP="001F48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F488D" w:rsidRDefault="001F488D" w:rsidP="001F48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وأوفوا بالعهد إن العهد كان مسئولا</w:t>
      </w:r>
    </w:p>
    <w:p w:rsidR="001F488D" w:rsidRDefault="001F488D" w:rsidP="001F48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(الإسراء : 34 )</w:t>
      </w:r>
    </w:p>
    <w:p w:rsidR="001F488D" w:rsidRDefault="001F488D" w:rsidP="001F48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1E11B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F488D" w:rsidRDefault="001F488D" w:rsidP="001F488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لكل غادر لواء يوم القيامة يعرف به</w:t>
      </w:r>
    </w:p>
    <w:p w:rsidR="00C31F9F" w:rsidRPr="001E11BA" w:rsidRDefault="001F488D" w:rsidP="001E11B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31F9F" w:rsidRPr="001E11BA" w:rsidSect="007942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1664A"/>
    <w:rsid w:val="00182FC1"/>
    <w:rsid w:val="001966CF"/>
    <w:rsid w:val="001E11BA"/>
    <w:rsid w:val="001E3356"/>
    <w:rsid w:val="001F488D"/>
    <w:rsid w:val="0021606E"/>
    <w:rsid w:val="00217614"/>
    <w:rsid w:val="002B0CF8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64C00"/>
    <w:rsid w:val="00E83FDB"/>
    <w:rsid w:val="00EC7772"/>
    <w:rsid w:val="00EE3DF8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BC6BE"/>
  <w15:docId w15:val="{2E7153DC-8ACB-471A-BD45-4BFB0EE2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11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2015-02-05T20:42:00Z</dcterms:created>
  <dcterms:modified xsi:type="dcterms:W3CDTF">2017-01-09T05:38:00Z</dcterms:modified>
</cp:coreProperties>
</file>