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746" w:rsidRDefault="00A06746" w:rsidP="00D25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D25E8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25E89">
        <w:rPr>
          <w:rFonts w:ascii="Traditional Arabic" w:hAnsi="Traditional Arabic" w:cs="Traditional Arabic"/>
          <w:sz w:val="36"/>
          <w:szCs w:val="36"/>
          <w:rtl/>
        </w:rPr>
        <w:t>وإن نكثوا أيمانهم من بعد عهدهم وطعنوا في دينكم فقاتلوا أئمة الكفر</w:t>
      </w:r>
    </w:p>
    <w:p w:rsidR="00A06746" w:rsidRDefault="00A06746" w:rsidP="00A06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: </w:t>
      </w:r>
    </w:p>
    <w:p w:rsidR="00A06746" w:rsidRDefault="00A06746" w:rsidP="00A06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وإن نكثوا أيمانهم من بعد عهدهم وطعنوا في دينكم فقاتلوا أئمة الكفر إنهم لا أيمان لهم لعلهم ينتهون</w:t>
      </w:r>
    </w:p>
    <w:p w:rsidR="00A06746" w:rsidRDefault="00A06746" w:rsidP="00A06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12 )</w:t>
      </w:r>
    </w:p>
    <w:p w:rsidR="00A06746" w:rsidRDefault="00A06746" w:rsidP="00A06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A06746" w:rsidRDefault="00A06746" w:rsidP="00A067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صلى الله عليه وسلم : إنما الإمام جنة . يقاتل من ورائه ويتقى به . متفق عليه </w:t>
      </w:r>
    </w:p>
    <w:p w:rsidR="00802E05" w:rsidRPr="00D25E89" w:rsidRDefault="00A06746" w:rsidP="00D25E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D25E89" w:rsidSect="001F36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5B26BC"/>
    <w:rsid w:val="00786292"/>
    <w:rsid w:val="00802E05"/>
    <w:rsid w:val="00997DA4"/>
    <w:rsid w:val="00A06746"/>
    <w:rsid w:val="00BB5DB9"/>
    <w:rsid w:val="00BC1E1F"/>
    <w:rsid w:val="00C232A2"/>
    <w:rsid w:val="00C4425E"/>
    <w:rsid w:val="00C93B12"/>
    <w:rsid w:val="00D25E89"/>
    <w:rsid w:val="00D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E9598"/>
  <w15:docId w15:val="{2330C698-8937-4D1D-A1DF-65DCC285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22</cp:revision>
  <dcterms:created xsi:type="dcterms:W3CDTF">2017-08-12T14:13:00Z</dcterms:created>
  <dcterms:modified xsi:type="dcterms:W3CDTF">2017-09-23T07:01:00Z</dcterms:modified>
</cp:coreProperties>
</file>