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BD" w:rsidRDefault="00F410BD" w:rsidP="00580F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F410BD">
        <w:rPr>
          <w:rFonts w:ascii="Traditional Arabic" w:hAnsi="Traditional Arabic" w:cs="Traditional Arabic"/>
          <w:sz w:val="36"/>
          <w:szCs w:val="36"/>
          <w:rtl/>
        </w:rPr>
        <w:t>من دعا لأخيه بظهر الغيب</w:t>
      </w:r>
    </w:p>
    <w:p w:rsidR="00580F3B" w:rsidRDefault="00580F3B" w:rsidP="00F410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80F3B" w:rsidRDefault="00580F3B" w:rsidP="00580F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دعا لأخيه بظهر الغيب ، قال الملك الموكل به : أمين . ولك بمثل</w:t>
      </w:r>
    </w:p>
    <w:p w:rsidR="00FD5DD6" w:rsidRPr="00580F3B" w:rsidRDefault="00580F3B" w:rsidP="00580F3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FD5DD6" w:rsidRPr="00580F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80B"/>
    <w:rsid w:val="00580F3B"/>
    <w:rsid w:val="0058280B"/>
    <w:rsid w:val="00F410BD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0035"/>
  <w15:docId w15:val="{097D1F4C-9337-4676-B642-B94EEDB9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6</cp:revision>
  <dcterms:created xsi:type="dcterms:W3CDTF">2017-11-19T09:12:00Z</dcterms:created>
  <dcterms:modified xsi:type="dcterms:W3CDTF">2020-01-30T08:03:00Z</dcterms:modified>
</cp:coreProperties>
</file>