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16" w:rsidRDefault="00E07704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اجعل صلاة النافلة في بيتك</w:t>
      </w:r>
    </w:p>
    <w:p w:rsidR="00EA3716" w:rsidRDefault="00E0770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A3716" w:rsidRDefault="00E0770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 أفضل الصلاة صلاة المرء في بيته إلا المكتوبة</w:t>
      </w:r>
    </w:p>
    <w:p w:rsidR="00EA3716" w:rsidRDefault="00E0770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EA3716" w:rsidRDefault="00E07704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المكتوبة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هي الصلوات الخمس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/>
          <w:sz w:val="36"/>
          <w:szCs w:val="36"/>
          <w:rtl/>
        </w:rPr>
        <w:t>أي أنه يستحب أن تصلي السنن الرواتب والنوافل في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>زل ويجب أن تصلى الصلوات الخمس في المسجدـ</w:t>
      </w:r>
      <w:bookmarkEnd w:id="0"/>
    </w:p>
    <w:sectPr w:rsidR="00EA371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A3716"/>
    <w:rsid w:val="00E07704"/>
    <w:rsid w:val="00E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1734"/>
  <w15:docId w15:val="{CDC08F2A-9327-402B-950E-B637222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اجعل صلاة النافلة في بيتك</dc:title>
  <dc:creator>ALLAHs Lover</dc:creator>
  <cp:lastModifiedBy>Islam Abuelhija</cp:lastModifiedBy>
  <cp:revision>6</cp:revision>
  <dcterms:created xsi:type="dcterms:W3CDTF">2015-02-04T08:29:00Z</dcterms:created>
  <dcterms:modified xsi:type="dcterms:W3CDTF">2017-03-29T16:09:00Z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