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3645" w14:textId="77777777" w:rsidR="00C22A70" w:rsidRDefault="00C22A70" w:rsidP="00C22A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سلسلة الهداية - من أسباب الهداية - طاعة الله تعالى</w:t>
      </w:r>
    </w:p>
    <w:p w14:paraId="4D9BB2A8" w14:textId="220DA0DC" w:rsidR="00C22A70" w:rsidRDefault="004C3E56" w:rsidP="00C22A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921BCB5" w14:textId="1C4B3048" w:rsidR="00C22A70" w:rsidRDefault="00C22A70" w:rsidP="00C22A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أنا كتبنا عليهم أن اقتلوا أنفسكم أو اخرجوا من دياركم ما فعلوه إلا قليل منهم  ولو أنهم فعلوا ما يوعظون به لكان خيرا لهم وأشد تثبيتا ، وإذا لآتيناهم من لدنا أجرا </w:t>
      </w:r>
      <w:r w:rsidR="004C3E56">
        <w:rPr>
          <w:rFonts w:ascii="Traditional Arabic" w:hAnsi="Traditional Arabic" w:cs="Traditional Arabic"/>
          <w:sz w:val="36"/>
          <w:szCs w:val="36"/>
          <w:rtl/>
        </w:rPr>
        <w:t>عظيما ، ولهديناهم صراطا مستقيما</w:t>
      </w:r>
    </w:p>
    <w:p w14:paraId="5758E7C6" w14:textId="5A60A89F" w:rsidR="00C528FC" w:rsidRPr="004C3E56" w:rsidRDefault="00C22A70" w:rsidP="004C3E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66</w:t>
      </w:r>
      <w:r w:rsidR="004C3E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4C3E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68 )</w:t>
      </w:r>
      <w:r w:rsidR="004C3E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C528FC" w:rsidRPr="004C3E56" w:rsidSect="008D2D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4C3E56"/>
    <w:rsid w:val="006E334B"/>
    <w:rsid w:val="009B7322"/>
    <w:rsid w:val="00C22A70"/>
    <w:rsid w:val="00C47649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2018-11-28T21:58:00Z</dcterms:modified>
</cp:coreProperties>
</file>