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E4" w:rsidRDefault="00650FE4" w:rsidP="005E19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5E193B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8F3E2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8F3E2D">
        <w:rPr>
          <w:rFonts w:ascii="Traditional Arabic" w:hAnsi="Traditional Arabic" w:cs="Traditional Arabic"/>
          <w:sz w:val="36"/>
          <w:szCs w:val="36"/>
          <w:rtl/>
          <w:lang w:val="en-US"/>
        </w:rPr>
        <w:t>ينـزل الملائكة بالروح من أمره</w:t>
      </w:r>
    </w:p>
    <w:p w:rsidR="00650FE4" w:rsidRDefault="00650FE4" w:rsidP="00650F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650FE4" w:rsidRDefault="00650FE4" w:rsidP="00650F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ينـزل الملائكة بالروح من أمره على من يشاء من عباده أن أ</w:t>
      </w:r>
      <w:r w:rsidR="008F3E2D">
        <w:rPr>
          <w:rFonts w:ascii="Traditional Arabic" w:hAnsi="Traditional Arabic" w:cs="Traditional Arabic"/>
          <w:sz w:val="36"/>
          <w:szCs w:val="36"/>
          <w:rtl/>
          <w:lang w:val="en-US"/>
        </w:rPr>
        <w:t>نذروا أنه لا إله إلا أنا فاتقون</w:t>
      </w:r>
    </w:p>
    <w:p w:rsidR="002D7301" w:rsidRPr="008F3E2D" w:rsidRDefault="00650FE4" w:rsidP="008F3E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lang w:val="en-US"/>
        </w:rPr>
        <w:t>)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النحل:2</w:t>
      </w:r>
      <w:proofErr w:type="gramEnd"/>
      <w:r>
        <w:rPr>
          <w:rFonts w:ascii="Traditional Arabic" w:hAnsi="Traditional Arabic" w:cs="Traditional Arabic"/>
          <w:sz w:val="36"/>
          <w:szCs w:val="36"/>
          <w:lang w:val="en-US"/>
        </w:rPr>
        <w:t>(</w:t>
      </w:r>
    </w:p>
    <w:sectPr w:rsidR="002D7301" w:rsidRPr="008F3E2D" w:rsidSect="0045373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A3972"/>
    <w:rsid w:val="002D7301"/>
    <w:rsid w:val="005E193B"/>
    <w:rsid w:val="00650FE4"/>
    <w:rsid w:val="008F3E2D"/>
    <w:rsid w:val="00D20378"/>
    <w:rsid w:val="00EA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39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>Hewlett-Packard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11</cp:revision>
  <dcterms:created xsi:type="dcterms:W3CDTF">2017-07-31T03:56:00Z</dcterms:created>
  <dcterms:modified xsi:type="dcterms:W3CDTF">2017-08-19T06:04:00Z</dcterms:modified>
</cp:coreProperties>
</file>