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5741F" w14:textId="5250F1A8" w:rsidR="0066382B" w:rsidRDefault="0066382B" w:rsidP="008E50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الوعد والوعيد في القرآن المجيد -</w:t>
      </w:r>
      <w:r w:rsidR="008E501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E5014">
        <w:rPr>
          <w:rFonts w:ascii="Traditional Arabic" w:hAnsi="Traditional Arabic" w:cs="Traditional Arabic"/>
          <w:sz w:val="36"/>
          <w:szCs w:val="36"/>
          <w:rtl/>
        </w:rPr>
        <w:t>وإذا قيل إن وعد الله حق والساعة لا ريب فيها قلتم ما ندري ما الساعة</w:t>
      </w:r>
    </w:p>
    <w:p w14:paraId="28B48E0C" w14:textId="77777777" w:rsidR="0066382B" w:rsidRDefault="0066382B" w:rsidP="006638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31BA3275" w14:textId="77777777" w:rsidR="0066382B" w:rsidRDefault="0066382B" w:rsidP="006638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وإذا قيل إن وعد الله حق والساعة لا ريب فيها قلتم ما ندري ما الساعة إن نظن إلا ظنا وما نحن بمستيقنين</w:t>
      </w:r>
    </w:p>
    <w:p w14:paraId="73A90F20" w14:textId="09D0D48F" w:rsidR="00E85B25" w:rsidRPr="008E5014" w:rsidRDefault="0066382B" w:rsidP="008E50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(الجاثية : 32)</w:t>
      </w:r>
      <w:bookmarkEnd w:id="0"/>
    </w:p>
    <w:sectPr w:rsidR="00E85B25" w:rsidRPr="008E5014" w:rsidSect="00F6737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84"/>
    <w:rsid w:val="00516184"/>
    <w:rsid w:val="0066382B"/>
    <w:rsid w:val="00703E09"/>
    <w:rsid w:val="00890D74"/>
    <w:rsid w:val="008E5014"/>
    <w:rsid w:val="00951350"/>
    <w:rsid w:val="00E8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75D173"/>
  <w15:chartTrackingRefBased/>
  <w15:docId w15:val="{247FA828-8F39-4C4B-AE50-8ED2B84E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2019-04-05T03:49:00Z</dcterms:created>
  <dcterms:modified xsi:type="dcterms:W3CDTF">2019-04-06T15:59:00Z</dcterms:modified>
</cp:coreProperties>
</file>