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88" w:rsidRDefault="009C4188" w:rsidP="009C418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343DB8">
        <w:rPr>
          <w:rFonts w:ascii="Traditional Arabic" w:hAnsi="Traditional Arabic" w:cs="Traditional Arabic"/>
          <w:sz w:val="36"/>
          <w:szCs w:val="36"/>
          <w:rtl/>
        </w:rPr>
        <w:t xml:space="preserve">تفسير </w:t>
      </w:r>
      <w:proofErr w:type="gramStart"/>
      <w:r w:rsidRPr="00343DB8">
        <w:rPr>
          <w:rFonts w:ascii="Traditional Arabic" w:hAnsi="Traditional Arabic" w:cs="Traditional Arabic"/>
          <w:sz w:val="36"/>
          <w:szCs w:val="36"/>
          <w:rtl/>
        </w:rPr>
        <w:t>سورة  (</w:t>
      </w:r>
      <w:proofErr w:type="gramEnd"/>
      <w:r w:rsidRPr="00343DB8">
        <w:rPr>
          <w:rFonts w:ascii="Traditional Arabic" w:hAnsi="Traditional Arabic" w:cs="Traditional Arabic"/>
          <w:sz w:val="36"/>
          <w:szCs w:val="36"/>
          <w:rtl/>
        </w:rPr>
        <w:t xml:space="preserve"> الإخلاص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4 </w:t>
      </w:r>
      <w:r w:rsidRPr="00343DB8">
        <w:rPr>
          <w:rFonts w:ascii="Traditional Arabic" w:hAnsi="Traditional Arabic" w:cs="Traditional Arabic"/>
          <w:sz w:val="36"/>
          <w:szCs w:val="36"/>
          <w:rtl/>
        </w:rPr>
        <w:t>) -  التفسير الميسر</w:t>
      </w:r>
    </w:p>
    <w:p w:rsidR="009C4188" w:rsidRDefault="009C4188" w:rsidP="009C4188">
      <w:pPr>
        <w:rPr>
          <w:rFonts w:ascii="Traditional Arabic" w:hAnsi="Traditional Arabic" w:cs="Traditional Arabic"/>
          <w:sz w:val="36"/>
          <w:szCs w:val="36"/>
          <w:rtl/>
        </w:rPr>
      </w:pPr>
      <w:r w:rsidRPr="009C4188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9C41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C4188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9C41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C4188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C41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C4188">
        <w:rPr>
          <w:rFonts w:ascii="Traditional Arabic" w:hAnsi="Traditional Arabic" w:cs="Traditional Arabic" w:hint="cs"/>
          <w:sz w:val="36"/>
          <w:szCs w:val="36"/>
          <w:rtl/>
        </w:rPr>
        <w:t>كفوا</w:t>
      </w:r>
      <w:r w:rsidRPr="009C41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C4188">
        <w:rPr>
          <w:rFonts w:ascii="Traditional Arabic" w:hAnsi="Traditional Arabic" w:cs="Traditional Arabic" w:hint="cs"/>
          <w:sz w:val="36"/>
          <w:szCs w:val="36"/>
          <w:rtl/>
        </w:rPr>
        <w:t>أحد</w:t>
      </w:r>
    </w:p>
    <w:p w:rsidR="009C4188" w:rsidRDefault="009C4188" w:rsidP="009C418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4D14E6" w:rsidRDefault="009C4188" w:rsidP="004D14E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ولم يكن له مماثلا ولا مشابها أحد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خلقه</w:t>
      </w:r>
      <w:r w:rsidR="004D14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في أسمائه ولا في صفاته</w:t>
      </w:r>
      <w:r w:rsidR="004D14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ولا في أفعاله</w:t>
      </w:r>
      <w:r w:rsidR="004D14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تبارك وتعالى وتقدس</w:t>
      </w:r>
      <w:r w:rsidR="004D14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4D14E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4188"/>
    <w:rsid w:val="001175E3"/>
    <w:rsid w:val="0043508C"/>
    <w:rsid w:val="004D14E6"/>
    <w:rsid w:val="009C4188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C61B"/>
  <w15:docId w15:val="{B053F0FF-41ED-4ECB-A248-7D2E1984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C41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2015-02-25T15:14:00Z</dcterms:created>
  <dcterms:modified xsi:type="dcterms:W3CDTF">2016-07-12T10:16:00Z</dcterms:modified>
</cp:coreProperties>
</file>