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79F" w:rsidRDefault="00D4379F" w:rsidP="00D4379F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الغاشية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( 4 )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 </w:t>
      </w:r>
    </w:p>
    <w:p w:rsidR="00D4379F" w:rsidRDefault="00D4379F" w:rsidP="00D4379F">
      <w:pPr>
        <w:rPr>
          <w:rFonts w:ascii="Traditional Arabic" w:hAnsi="Traditional Arabic" w:cs="Traditional Arabic"/>
          <w:sz w:val="36"/>
          <w:szCs w:val="36"/>
          <w:rtl/>
        </w:rPr>
      </w:pPr>
      <w:r w:rsidRPr="00D4379F">
        <w:rPr>
          <w:rFonts w:ascii="Traditional Arabic" w:hAnsi="Traditional Arabic" w:cs="Traditional Arabic" w:hint="cs"/>
          <w:sz w:val="36"/>
          <w:szCs w:val="36"/>
          <w:rtl/>
        </w:rPr>
        <w:t>تصلى</w:t>
      </w:r>
      <w:r w:rsidRPr="00D437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4379F">
        <w:rPr>
          <w:rFonts w:ascii="Traditional Arabic" w:hAnsi="Traditional Arabic" w:cs="Traditional Arabic" w:hint="cs"/>
          <w:sz w:val="36"/>
          <w:szCs w:val="36"/>
          <w:rtl/>
        </w:rPr>
        <w:t>نارا</w:t>
      </w:r>
      <w:r w:rsidRPr="00D437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4379F">
        <w:rPr>
          <w:rFonts w:ascii="Traditional Arabic" w:hAnsi="Traditional Arabic" w:cs="Traditional Arabic" w:hint="cs"/>
          <w:sz w:val="36"/>
          <w:szCs w:val="36"/>
          <w:rtl/>
        </w:rPr>
        <w:t>حامية</w:t>
      </w:r>
    </w:p>
    <w:p w:rsidR="00D4379F" w:rsidRDefault="00D4379F" w:rsidP="00D4379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3E47A2" w:rsidRDefault="00D4379F" w:rsidP="003E47A2">
      <w:pPr>
        <w:rPr>
          <w:rFonts w:ascii="Traditional Arabic" w:hAnsi="Traditional Arabic" w:cs="Traditional Arabic"/>
          <w:sz w:val="36"/>
          <w:szCs w:val="36"/>
        </w:rPr>
      </w:pPr>
      <w:r w:rsidRPr="00D4379F">
        <w:rPr>
          <w:rFonts w:ascii="Traditional Arabic" w:hAnsi="Traditional Arabic" w:cs="Traditional Arabic" w:hint="cs"/>
          <w:sz w:val="36"/>
          <w:szCs w:val="36"/>
          <w:rtl/>
        </w:rPr>
        <w:t>تصيبها</w:t>
      </w:r>
      <w:r w:rsidRPr="00D437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4379F">
        <w:rPr>
          <w:rFonts w:ascii="Traditional Arabic" w:hAnsi="Traditional Arabic" w:cs="Traditional Arabic" w:hint="cs"/>
          <w:sz w:val="36"/>
          <w:szCs w:val="36"/>
          <w:rtl/>
        </w:rPr>
        <w:t>نار</w:t>
      </w:r>
      <w:r w:rsidRPr="00D437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4379F">
        <w:rPr>
          <w:rFonts w:ascii="Traditional Arabic" w:hAnsi="Traditional Arabic" w:cs="Traditional Arabic" w:hint="cs"/>
          <w:sz w:val="36"/>
          <w:szCs w:val="36"/>
          <w:rtl/>
        </w:rPr>
        <w:t>شديدة</w:t>
      </w:r>
      <w:r w:rsidRPr="00D437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D4379F">
        <w:rPr>
          <w:rFonts w:ascii="Traditional Arabic" w:hAnsi="Traditional Arabic" w:cs="Traditional Arabic" w:hint="cs"/>
          <w:sz w:val="36"/>
          <w:szCs w:val="36"/>
          <w:rtl/>
        </w:rPr>
        <w:t>التوهج</w:t>
      </w:r>
      <w:r w:rsidR="003E47A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D4379F">
        <w:rPr>
          <w:rFonts w:ascii="Traditional Arabic" w:hAnsi="Traditional Arabic" w:cs="Traditional Arabic"/>
          <w:sz w:val="36"/>
          <w:szCs w:val="36"/>
          <w:rtl/>
        </w:rPr>
        <w:t>,</w:t>
      </w:r>
      <w:bookmarkEnd w:id="0"/>
      <w:proofErr w:type="gramEnd"/>
    </w:p>
    <w:sectPr w:rsidR="00400D89" w:rsidRPr="003E47A2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4379F"/>
    <w:rsid w:val="001175E3"/>
    <w:rsid w:val="00185D0A"/>
    <w:rsid w:val="003E47A2"/>
    <w:rsid w:val="00CB226E"/>
    <w:rsid w:val="00D4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3192C"/>
  <w15:docId w15:val="{20BB9FF0-AFA4-477B-A287-81581D7E9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4379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2015-03-05T11:30:00Z</dcterms:created>
  <dcterms:modified xsi:type="dcterms:W3CDTF">2016-07-11T14:31:00Z</dcterms:modified>
</cp:coreProperties>
</file>