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E0" w:rsidRDefault="00A471E0" w:rsidP="00A471E0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2C1D6D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التكوير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( 16 )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A471E0" w:rsidRDefault="00A471E0" w:rsidP="00A471E0">
      <w:pPr>
        <w:rPr>
          <w:rFonts w:ascii="Traditional Arabic" w:hAnsi="Traditional Arabic" w:cs="Traditional Arabic"/>
          <w:sz w:val="36"/>
          <w:szCs w:val="36"/>
          <w:rtl/>
        </w:rPr>
      </w:pPr>
      <w:r w:rsidRPr="00A471E0">
        <w:rPr>
          <w:rFonts w:ascii="Traditional Arabic" w:hAnsi="Traditional Arabic" w:cs="Traditional Arabic" w:hint="cs"/>
          <w:sz w:val="36"/>
          <w:szCs w:val="36"/>
          <w:rtl/>
        </w:rPr>
        <w:t>الجوار</w:t>
      </w:r>
      <w:r w:rsidRPr="00A471E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471E0">
        <w:rPr>
          <w:rFonts w:ascii="Traditional Arabic" w:hAnsi="Traditional Arabic" w:cs="Traditional Arabic" w:hint="cs"/>
          <w:sz w:val="36"/>
          <w:szCs w:val="36"/>
          <w:rtl/>
        </w:rPr>
        <w:t>الكنس</w:t>
      </w:r>
    </w:p>
    <w:p w:rsidR="00A471E0" w:rsidRDefault="00A471E0" w:rsidP="00A471E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C82AC0" w:rsidRDefault="00A471E0" w:rsidP="00C82AC0">
      <w:pPr>
        <w:rPr>
          <w:rFonts w:ascii="Traditional Arabic" w:hAnsi="Traditional Arabic" w:cs="Traditional Arabic"/>
          <w:sz w:val="36"/>
          <w:szCs w:val="36"/>
        </w:rPr>
      </w:pPr>
      <w:r w:rsidRPr="00A471E0">
        <w:rPr>
          <w:rFonts w:ascii="Traditional Arabic" w:hAnsi="Traditional Arabic" w:cs="Traditional Arabic" w:hint="cs"/>
          <w:sz w:val="36"/>
          <w:szCs w:val="36"/>
          <w:rtl/>
        </w:rPr>
        <w:t>الجارية</w:t>
      </w:r>
      <w:r w:rsidRPr="00A471E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471E0">
        <w:rPr>
          <w:rFonts w:ascii="Traditional Arabic" w:hAnsi="Traditional Arabic" w:cs="Traditional Arabic" w:hint="cs"/>
          <w:sz w:val="36"/>
          <w:szCs w:val="36"/>
          <w:rtl/>
        </w:rPr>
        <w:t>والمستترة</w:t>
      </w:r>
      <w:r w:rsidRPr="00A471E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471E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471E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A471E0">
        <w:rPr>
          <w:rFonts w:ascii="Traditional Arabic" w:hAnsi="Traditional Arabic" w:cs="Traditional Arabic" w:hint="cs"/>
          <w:sz w:val="36"/>
          <w:szCs w:val="36"/>
          <w:rtl/>
        </w:rPr>
        <w:t>أبراجها</w:t>
      </w:r>
      <w:r w:rsidR="00C82AC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471E0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C82AC0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471E0"/>
    <w:rsid w:val="001175E3"/>
    <w:rsid w:val="00A471E0"/>
    <w:rsid w:val="00C82AC0"/>
    <w:rsid w:val="00CB226E"/>
    <w:rsid w:val="00D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B3956"/>
  <w15:docId w15:val="{E0421A29-CEC9-4D88-A44C-E748576A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471E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2015-02-25T13:03:00Z</dcterms:created>
  <dcterms:modified xsi:type="dcterms:W3CDTF">2016-07-10T18:39:00Z</dcterms:modified>
</cp:coreProperties>
</file>